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2880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JÄÄKIEKKO</w:t>
      </w:r>
    </w:p>
    <w:p w14:paraId="097690CB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249D6A81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1 YLEISTÄ</w:t>
      </w:r>
    </w:p>
    <w:p w14:paraId="460B9787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45C0E684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 xml:space="preserve">Sotilasurheiluliiton jääkiekkomestaruuskilpailuissa noudatetaan Suomen Jääkiekkoliiton harraste- ja seniorisääntöjä ( </w:t>
      </w:r>
      <w:hyperlink r:id="rId7" w:history="1">
        <w:r w:rsidRPr="008C565B">
          <w:rPr>
            <w:rFonts w:ascii="Arial" w:eastAsiaTheme="minorHAnsi" w:hAnsi="Arial" w:cs="Arial"/>
            <w:color w:val="DCA10D"/>
            <w:sz w:val="26"/>
            <w:szCs w:val="26"/>
            <w:u w:val="single" w:color="DCA10D"/>
          </w:rPr>
          <w:t>www.finh</w:t>
        </w:r>
        <w:r w:rsidRPr="008C565B">
          <w:rPr>
            <w:rFonts w:ascii="Arial" w:eastAsiaTheme="minorHAnsi" w:hAnsi="Arial" w:cs="Arial"/>
            <w:color w:val="DCA10D"/>
            <w:sz w:val="26"/>
            <w:szCs w:val="26"/>
            <w:u w:val="single" w:color="DCA10D"/>
          </w:rPr>
          <w:t>o</w:t>
        </w:r>
        <w:r w:rsidRPr="008C565B">
          <w:rPr>
            <w:rFonts w:ascii="Arial" w:eastAsiaTheme="minorHAnsi" w:hAnsi="Arial" w:cs="Arial"/>
            <w:color w:val="DCA10D"/>
            <w:sz w:val="26"/>
            <w:szCs w:val="26"/>
            <w:u w:val="single" w:color="DCA10D"/>
          </w:rPr>
          <w:t>ckey.fi</w:t>
        </w:r>
      </w:hyperlink>
      <w:r w:rsidRPr="008C565B">
        <w:rPr>
          <w:rFonts w:ascii="Arial" w:eastAsiaTheme="minorHAnsi" w:hAnsi="Arial" w:cs="Arial"/>
          <w:sz w:val="26"/>
          <w:szCs w:val="26"/>
        </w:rPr>
        <w:t xml:space="preserve"> ) sekä Suomen Sotilasurheiluliiton yleissääntöjä alla olevin poikkeuksin.</w:t>
      </w:r>
    </w:p>
    <w:p w14:paraId="145832F1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16A70AFD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2 OSALLISTUMISOIKEUS</w:t>
      </w:r>
    </w:p>
    <w:p w14:paraId="215D51AC" w14:textId="77777777" w:rsidR="008C565B" w:rsidRPr="008C565B" w:rsidRDefault="008C565B" w:rsidP="008C565B">
      <w:pPr>
        <w:widowControl/>
        <w:adjustRightInd w:val="0"/>
        <w:jc w:val="both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 xml:space="preserve">Jääkiekkomestaruuskilpailuun voivat osallistua Sotilasurheiluliiton rekisteröidyt jäsenseurat, jotka esiintyvät varuskunnan urheilijoiden nimellä. Jos samalta paikkakunnalta tulee useampi kuin yksi joukkue, nimetään ne XXXVU I, XXXVU II jne. </w:t>
      </w:r>
    </w:p>
    <w:p w14:paraId="1412EB16" w14:textId="77777777" w:rsidR="008C565B" w:rsidRPr="008C565B" w:rsidRDefault="008C565B" w:rsidP="008C565B">
      <w:pPr>
        <w:widowControl/>
        <w:adjustRightInd w:val="0"/>
        <w:jc w:val="both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34D155ED" w14:textId="77777777" w:rsidR="008C565B" w:rsidRPr="008C565B" w:rsidRDefault="008C565B" w:rsidP="008C565B">
      <w:pPr>
        <w:widowControl/>
        <w:adjustRightInd w:val="0"/>
        <w:jc w:val="both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 xml:space="preserve">Lisäksi turnaukseen voivat osallistua </w:t>
      </w:r>
      <w:proofErr w:type="spellStart"/>
      <w:r w:rsidRPr="008C565B">
        <w:rPr>
          <w:rFonts w:ascii="Arial" w:eastAsiaTheme="minorHAnsi" w:hAnsi="Arial" w:cs="Arial"/>
          <w:sz w:val="26"/>
          <w:szCs w:val="26"/>
        </w:rPr>
        <w:t>Millog</w:t>
      </w:r>
      <w:proofErr w:type="spellEnd"/>
      <w:r w:rsidRPr="008C565B">
        <w:rPr>
          <w:rFonts w:ascii="Arial" w:eastAsiaTheme="minorHAnsi" w:hAnsi="Arial" w:cs="Arial"/>
          <w:sz w:val="26"/>
          <w:szCs w:val="26"/>
        </w:rPr>
        <w:t xml:space="preserve"> Oy, Puolustuskiinteistöt Oy ja Leijona Catering Oy edustaen organisaatiotaan.</w:t>
      </w:r>
    </w:p>
    <w:p w14:paraId="5DDA4202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1923298F" w14:textId="22E69EB8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3</w:t>
      </w:r>
      <w:r w:rsidRPr="008C565B">
        <w:rPr>
          <w:rFonts w:ascii="Arial" w:eastAsiaTheme="minorHAnsi" w:hAnsi="Arial" w:cs="Arial"/>
          <w:sz w:val="26"/>
          <w:szCs w:val="26"/>
        </w:rPr>
        <w:t xml:space="preserve">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EDUSTUSOIKEUS</w:t>
      </w:r>
    </w:p>
    <w:p w14:paraId="74FE1CD3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53A4CE9A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Edustusoikeus yleissääntöjen mukaisesti. Perheenjäsenillä ei ole osallistumisoikeutta.</w:t>
      </w:r>
    </w:p>
    <w:p w14:paraId="7496BED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5624103A" w14:textId="4569947E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4</w:t>
      </w:r>
      <w:r w:rsidRPr="008C565B">
        <w:rPr>
          <w:rFonts w:ascii="Arial" w:eastAsiaTheme="minorHAnsi" w:hAnsi="Arial" w:cs="Arial"/>
          <w:sz w:val="26"/>
          <w:szCs w:val="26"/>
        </w:rPr>
        <w:t xml:space="preserve">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MESTARUUSKILPAILUJEN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 xml:space="preserve"> JÄRJESTÄMINEN</w:t>
      </w:r>
    </w:p>
    <w:p w14:paraId="408F5DE8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57126924" w14:textId="6607357F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4.1</w:t>
      </w:r>
      <w:r w:rsidRPr="008C565B">
        <w:rPr>
          <w:rFonts w:ascii="Arial" w:eastAsiaTheme="minorHAnsi" w:hAnsi="Arial" w:cs="Arial"/>
          <w:sz w:val="26"/>
          <w:szCs w:val="26"/>
        </w:rPr>
        <w:t xml:space="preserve">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Kilpailukutsu</w:t>
      </w:r>
    </w:p>
    <w:p w14:paraId="78587E70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75F79242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Kilpailukutsu on julkaistava vähintään kuukautta aikaisemmin yleissääntöjen mukaisesti. Kutsu on hyväksytettävä kilpailuvaliokunnalla ennen sen julkaisua.</w:t>
      </w:r>
    </w:p>
    <w:p w14:paraId="35B2ECAE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2C2EAF0C" w14:textId="354E7A7C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Kilpailukutsussa tulee noudattaa liiton kilpa</w:t>
      </w:r>
      <w:r w:rsidRPr="008C565B">
        <w:rPr>
          <w:rFonts w:ascii="Arial" w:eastAsiaTheme="minorHAnsi" w:hAnsi="Arial" w:cs="Arial"/>
          <w:sz w:val="26"/>
          <w:szCs w:val="26"/>
        </w:rPr>
        <w:t>i</w:t>
      </w:r>
      <w:r w:rsidRPr="008C565B">
        <w:rPr>
          <w:rFonts w:ascii="Arial" w:eastAsiaTheme="minorHAnsi" w:hAnsi="Arial" w:cs="Arial"/>
          <w:sz w:val="26"/>
          <w:szCs w:val="26"/>
        </w:rPr>
        <w:t>lukuts</w:t>
      </w:r>
      <w:r w:rsidRPr="008C565B">
        <w:rPr>
          <w:rFonts w:ascii="Arial" w:eastAsiaTheme="minorHAnsi" w:hAnsi="Arial" w:cs="Arial"/>
          <w:sz w:val="26"/>
          <w:szCs w:val="26"/>
        </w:rPr>
        <w:t>u</w:t>
      </w:r>
      <w:r w:rsidRPr="008C565B">
        <w:rPr>
          <w:rFonts w:ascii="Arial" w:eastAsiaTheme="minorHAnsi" w:hAnsi="Arial" w:cs="Arial"/>
          <w:sz w:val="26"/>
          <w:szCs w:val="26"/>
        </w:rPr>
        <w:t>mallia.</w:t>
      </w:r>
    </w:p>
    <w:p w14:paraId="22DE1E8A" w14:textId="435BD8B9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 </w:t>
      </w:r>
    </w:p>
    <w:p w14:paraId="3E465745" w14:textId="6B955854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4.2 Otteluohjelma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 xml:space="preserve"> ja kilpailuohjeet</w:t>
      </w:r>
    </w:p>
    <w:p w14:paraId="2B8EC251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1EC16582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Otteluohjelma ja kilpailuohjeet on julkaistava viikkoa ennen kilpailuja. Ennen niiden julkaisua ne on hyväksytettävä kilpailuvaliokunnalla.</w:t>
      </w:r>
    </w:p>
    <w:p w14:paraId="37995E22" w14:textId="1EBDBD24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 </w:t>
      </w:r>
    </w:p>
    <w:p w14:paraId="11BD0948" w14:textId="08687246" w:rsidR="008C565B" w:rsidRPr="008C565B" w:rsidRDefault="008C565B" w:rsidP="008C565B">
      <w:pPr>
        <w:pStyle w:val="Otsikko1"/>
        <w:rPr>
          <w:rFonts w:ascii="Arial" w:eastAsiaTheme="minorHAnsi" w:hAnsi="Arial" w:cs="Arial"/>
        </w:rPr>
      </w:pPr>
      <w:r w:rsidRPr="008C565B">
        <w:rPr>
          <w:rFonts w:ascii="Arial" w:eastAsiaTheme="minorHAnsi" w:hAnsi="Arial" w:cs="Arial"/>
        </w:rPr>
        <w:t>4.3 Varustus</w:t>
      </w:r>
    </w:p>
    <w:p w14:paraId="1C19DB3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26FB681B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Kilpailusuorituksen aikana joukkueet esiintyvät Suomen Jääkiekkoliiton sääntöjen mukaisessa varustuksessa.</w:t>
      </w:r>
    </w:p>
    <w:p w14:paraId="7B45D64A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4B6D9DDC" w14:textId="12086DEA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5</w:t>
      </w:r>
      <w:r w:rsidRPr="008C565B">
        <w:rPr>
          <w:rFonts w:ascii="Arial" w:eastAsiaTheme="minorHAnsi" w:hAnsi="Arial" w:cs="Arial"/>
          <w:sz w:val="26"/>
          <w:szCs w:val="26"/>
        </w:rPr>
        <w:t xml:space="preserve">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TUOMARINEUVOSTO</w:t>
      </w:r>
    </w:p>
    <w:p w14:paraId="474DCDA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0ED7332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Tuomarineuvosto perustetaan yleissääntöjen mukaisesti.</w:t>
      </w:r>
    </w:p>
    <w:p w14:paraId="70D1E41C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3F2905ED" w14:textId="117E551C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6</w:t>
      </w:r>
      <w:r w:rsidRPr="008C565B">
        <w:rPr>
          <w:rFonts w:ascii="Arial" w:eastAsiaTheme="minorHAnsi" w:hAnsi="Arial" w:cs="Arial"/>
          <w:sz w:val="26"/>
          <w:szCs w:val="26"/>
        </w:rPr>
        <w:t xml:space="preserve">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KILPAILUT</w:t>
      </w:r>
    </w:p>
    <w:p w14:paraId="23D5236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42BBD2C7" w14:textId="10986046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6.1</w:t>
      </w:r>
      <w:r w:rsidRPr="008C565B">
        <w:rPr>
          <w:rFonts w:ascii="Arial" w:eastAsiaTheme="minorHAnsi" w:hAnsi="Arial" w:cs="Arial"/>
          <w:sz w:val="26"/>
          <w:szCs w:val="26"/>
        </w:rPr>
        <w:t xml:space="preserve">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Yleistä</w:t>
      </w:r>
    </w:p>
    <w:p w14:paraId="3A91E42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79FC05E5" w14:textId="3DA0FD38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Liiton</w:t>
      </w:r>
      <w:r w:rsidRPr="008C565B">
        <w:rPr>
          <w:rFonts w:ascii="Arial" w:eastAsiaTheme="minorHAnsi" w:hAnsi="Arial" w:cs="Arial"/>
          <w:sz w:val="26"/>
          <w:szCs w:val="26"/>
        </w:rPr>
        <w:t xml:space="preserve"> jääkiekkomestaruuskilpailut ratkaistaan vuosittain jäljempänä esitetyn ottelujärjestelmän mukaisesti. </w:t>
      </w:r>
    </w:p>
    <w:p w14:paraId="547B1C6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lastRenderedPageBreak/>
        <w:t>Samassa seurassa pelaaja ei voi edustaa usealla eri sarjatasolla, pois lukien kilpailun aikana loukkaantunut maalivahti voidaan korvata saman seuran toisen tason maalivahdilla.</w:t>
      </w:r>
    </w:p>
    <w:p w14:paraId="11FD58CA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3F43E7CB" w14:textId="58586EC8" w:rsid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Kaikissa otteluissa on pidettävä pöytäkirjaa, jossa on oltava vähintään joukkueiden nimet, pelaajaluettelot, aika ja paikka sekä pöytäkirjan pitäjän että erotuomareiden nimet.</w:t>
      </w:r>
    </w:p>
    <w:p w14:paraId="539ED1B6" w14:textId="0EE011E8" w:rsidR="00CB52BE" w:rsidRDefault="00CB52BE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</w:p>
    <w:p w14:paraId="451B9C24" w14:textId="4DE725E0" w:rsidR="00CB52BE" w:rsidRPr="008C565B" w:rsidRDefault="00CB52BE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Pelaaja ei voi edustaa useata eri joukkuetta</w:t>
      </w:r>
      <w:r w:rsidR="00824218">
        <w:rPr>
          <w:rFonts w:ascii="Arial" w:eastAsiaTheme="minorHAnsi" w:hAnsi="Arial" w:cs="Arial"/>
          <w:sz w:val="26"/>
          <w:szCs w:val="26"/>
        </w:rPr>
        <w:t xml:space="preserve">.  Poikkeuksena jos joukkueen maalivahti loukkaantuu, tällöin tuomarineuvoston päätöksellä voidaan maalivahti korvata toisen joukkueen pelaajalla. </w:t>
      </w:r>
    </w:p>
    <w:p w14:paraId="2B20293E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0BDB08D7" w14:textId="2990D1CB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6.2</w:t>
      </w:r>
      <w:r w:rsidRPr="008C565B">
        <w:rPr>
          <w:rFonts w:ascii="Arial" w:eastAsiaTheme="minorHAnsi" w:hAnsi="Arial" w:cs="Arial"/>
          <w:sz w:val="26"/>
          <w:szCs w:val="26"/>
        </w:rPr>
        <w:t xml:space="preserve">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Sarjat</w:t>
      </w:r>
    </w:p>
    <w:p w14:paraId="6CEEE75C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6EAA6EE1" w14:textId="65E2455F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Sarjat määritetään osallistuvien joukkueiden lukumäärän perusteella. Jonka jälkeen muodostetaan otteluohjelmat.</w:t>
      </w:r>
      <w:r w:rsidRPr="008C565B">
        <w:rPr>
          <w:rFonts w:ascii="Arial" w:eastAsiaTheme="minorHAnsi" w:hAnsi="Arial" w:cs="Arial"/>
          <w:b/>
          <w:bCs/>
          <w:sz w:val="32"/>
          <w:szCs w:val="32"/>
        </w:rPr>
        <w:t> </w:t>
      </w:r>
    </w:p>
    <w:p w14:paraId="1B6CA9AC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32B5EFBF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6.4.</w:t>
      </w:r>
      <w:r w:rsidRPr="008C565B">
        <w:rPr>
          <w:rFonts w:ascii="Arial" w:eastAsiaTheme="minorHAnsi" w:hAnsi="Arial" w:cs="Arial"/>
          <w:sz w:val="26"/>
          <w:szCs w:val="26"/>
        </w:rPr>
        <w:t xml:space="preserve">     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Peliaika, kentänjäädytys ja pistelasku</w:t>
      </w:r>
    </w:p>
    <w:p w14:paraId="08BB3813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1162E189" w14:textId="31DC4E85" w:rsid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Peliaika on</w:t>
      </w:r>
      <w:r w:rsidR="00136FBC">
        <w:rPr>
          <w:rFonts w:ascii="Arial" w:eastAsiaTheme="minorHAnsi" w:hAnsi="Arial" w:cs="Arial"/>
          <w:sz w:val="26"/>
          <w:szCs w:val="26"/>
        </w:rPr>
        <w:t xml:space="preserve"> 2 x 20 min juoksevaa peliaikaa, josta ottelun kaksi viimeistä peliminuuttia on tehokasta peliaikaa.</w:t>
      </w:r>
    </w:p>
    <w:p w14:paraId="6BBD079A" w14:textId="4DD97D21" w:rsidR="002903BE" w:rsidRDefault="002903BE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</w:p>
    <w:p w14:paraId="2BA24144" w14:textId="36BBAE00" w:rsidR="002903BE" w:rsidRDefault="002903BE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Maaleista ja tuomarin pyynnöstä juokseva peliaika keskeytetään.</w:t>
      </w:r>
    </w:p>
    <w:p w14:paraId="4A6417FE" w14:textId="7CF95944" w:rsidR="00274406" w:rsidRDefault="00274406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</w:p>
    <w:p w14:paraId="04E2786C" w14:textId="751F9A8B" w:rsidR="00274406" w:rsidRPr="008C565B" w:rsidRDefault="00274406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Ottelun kokonaiskesto voidaan rajata turnauskohtaisesti.</w:t>
      </w:r>
    </w:p>
    <w:p w14:paraId="1972F3D4" w14:textId="590F0413" w:rsid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301C3115" w14:textId="476B0E12" w:rsidR="002903BE" w:rsidRPr="008C565B" w:rsidRDefault="002903BE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Molemmat joukkueet voivat käyttää yhden 30 </w:t>
      </w:r>
      <w:proofErr w:type="spellStart"/>
      <w:r>
        <w:rPr>
          <w:rFonts w:ascii="Arial" w:eastAsiaTheme="minorHAnsi" w:hAnsi="Arial" w:cs="Arial"/>
          <w:sz w:val="26"/>
          <w:szCs w:val="26"/>
        </w:rPr>
        <w:t>sek</w:t>
      </w:r>
      <w:proofErr w:type="spellEnd"/>
      <w:r>
        <w:rPr>
          <w:rFonts w:ascii="Arial" w:eastAsiaTheme="minorHAnsi" w:hAnsi="Arial" w:cs="Arial"/>
          <w:sz w:val="26"/>
          <w:szCs w:val="26"/>
        </w:rPr>
        <w:t xml:space="preserve"> aikalisän per ottelu.</w:t>
      </w:r>
    </w:p>
    <w:p w14:paraId="42335239" w14:textId="77777777" w:rsidR="002903BE" w:rsidRDefault="002903BE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</w:p>
    <w:p w14:paraId="3160B05D" w14:textId="45E635AA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Pisteet jaetaan siten, että</w:t>
      </w:r>
    </w:p>
    <w:p w14:paraId="655A9FD9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-  voitetusta ottelusta saa kolme (3) pistettä</w:t>
      </w:r>
    </w:p>
    <w:p w14:paraId="60B32D49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-  tasapelistä yhden (1) pisteen</w:t>
      </w:r>
    </w:p>
    <w:p w14:paraId="54DD211C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-  tappio jättää pisteittä (0).</w:t>
      </w:r>
    </w:p>
    <w:p w14:paraId="424C15F9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7BF3D363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Mikäli lohkossa kahdella/useammalla on sama pistemäärä, ratkaistaan paremmuus</w:t>
      </w:r>
    </w:p>
    <w:p w14:paraId="54016650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54BEF3E3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1.  keskinäisen ottelun tuloksen perusteella</w:t>
      </w:r>
    </w:p>
    <w:p w14:paraId="3C9F29BA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2.  keskinäisten ottelujen tuloksien perusteella (pisteet)</w:t>
      </w:r>
    </w:p>
    <w:p w14:paraId="41108B61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3.  keskinäisten ottelujen maalierolla</w:t>
      </w:r>
    </w:p>
    <w:p w14:paraId="32BFD4AB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4.  keskinäisten ottelujen tehtyjen maalien määrällä</w:t>
      </w:r>
    </w:p>
    <w:p w14:paraId="044E6217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5.  keskinäisten ottelujen päästettyjen maalien määrällä</w:t>
      </w:r>
    </w:p>
    <w:p w14:paraId="4E15C82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6.  kaikkien ottelujen maalierolla</w:t>
      </w:r>
    </w:p>
    <w:p w14:paraId="34AC31B2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7.  kaikkien ottelujen tehtyjen maalien määrällä</w:t>
      </w:r>
    </w:p>
    <w:p w14:paraId="4CFB55FA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8.  tuomarineuvoston suorittamalla arvonnalla</w:t>
      </w:r>
    </w:p>
    <w:p w14:paraId="611E2944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3B782531" w14:textId="499636B2" w:rsidR="008C565B" w:rsidRPr="008C565B" w:rsidRDefault="002903BE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Pudotuspelin ja l</w:t>
      </w:r>
      <w:r w:rsidR="008C565B" w:rsidRPr="008C565B">
        <w:rPr>
          <w:rFonts w:ascii="Arial" w:eastAsiaTheme="minorHAnsi" w:hAnsi="Arial" w:cs="Arial"/>
          <w:sz w:val="26"/>
          <w:szCs w:val="26"/>
        </w:rPr>
        <w:t>oppuottelun päättyessä tasan ratkaistaan paremmuus kilpailujen järjestäjän etukäteen ilmoittamalla tavalla joko äkkikuolemaperiaatteella (jatkoerä 5 min) ja/tai voittomaalikilpailulla.</w:t>
      </w:r>
      <w:r>
        <w:rPr>
          <w:rFonts w:ascii="Arial" w:eastAsiaTheme="minorHAnsi" w:hAnsi="Arial" w:cs="Arial"/>
          <w:sz w:val="26"/>
          <w:szCs w:val="26"/>
        </w:rPr>
        <w:br/>
      </w:r>
      <w:r>
        <w:rPr>
          <w:rFonts w:ascii="Arial" w:eastAsiaTheme="minorHAnsi" w:hAnsi="Arial" w:cs="Arial"/>
          <w:sz w:val="26"/>
          <w:szCs w:val="26"/>
        </w:rPr>
        <w:br/>
      </w:r>
      <w:r w:rsidR="008C565B" w:rsidRPr="008C565B">
        <w:rPr>
          <w:rFonts w:ascii="Arial" w:eastAsiaTheme="minorHAnsi" w:hAnsi="Arial" w:cs="Arial"/>
          <w:sz w:val="26"/>
          <w:szCs w:val="26"/>
        </w:rPr>
        <w:t>Voittomaalikilpailu:</w:t>
      </w:r>
    </w:p>
    <w:p w14:paraId="0B379F59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lastRenderedPageBreak/>
        <w:t>-  ennen kilpailua suoritetaan arvonta, arvonnan voittanut joukkue valitsee, kumpi joukkueista aloittaa</w:t>
      </w:r>
    </w:p>
    <w:p w14:paraId="6FE8C4F0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-  joukkue nimeää kolme (3) eri pelaajaa laukaisijoiksi</w:t>
      </w:r>
    </w:p>
    <w:p w14:paraId="4FD82073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 xml:space="preserve">-  mikäli ratkaisua ei vielä syntynyt, niin jatketaan </w:t>
      </w:r>
      <w:proofErr w:type="gramStart"/>
      <w:r w:rsidRPr="008C565B">
        <w:rPr>
          <w:rFonts w:ascii="Arial" w:eastAsiaTheme="minorHAnsi" w:hAnsi="Arial" w:cs="Arial"/>
          <w:sz w:val="26"/>
          <w:szCs w:val="26"/>
        </w:rPr>
        <w:t>pelaaja-pelaaja</w:t>
      </w:r>
      <w:proofErr w:type="gramEnd"/>
      <w:r w:rsidRPr="008C565B">
        <w:rPr>
          <w:rFonts w:ascii="Arial" w:eastAsiaTheme="minorHAnsi" w:hAnsi="Arial" w:cs="Arial"/>
          <w:sz w:val="26"/>
          <w:szCs w:val="26"/>
        </w:rPr>
        <w:t xml:space="preserve"> vastaan periaatteella.</w:t>
      </w:r>
    </w:p>
    <w:p w14:paraId="3161BFF5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0E0DEE3A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6.5.</w:t>
      </w:r>
      <w:r w:rsidRPr="008C565B">
        <w:rPr>
          <w:rFonts w:ascii="Arial" w:eastAsiaTheme="minorHAnsi" w:hAnsi="Arial" w:cs="Arial"/>
          <w:sz w:val="26"/>
          <w:szCs w:val="26"/>
        </w:rPr>
        <w:t xml:space="preserve">     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Erotuomarit</w:t>
      </w:r>
    </w:p>
    <w:p w14:paraId="4778E0D7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035673AC" w14:textId="0A43450E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Otteluissa käytetään Jääkiekkoliiton erotuomarikurssin suorittaneita erotuomareita.</w:t>
      </w:r>
    </w:p>
    <w:p w14:paraId="6CB5315D" w14:textId="51BCF038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</w:p>
    <w:p w14:paraId="7E33B9FD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Ottelut pyritään tuomitsemaan kahdella erotuomarilla.</w:t>
      </w:r>
    </w:p>
    <w:p w14:paraId="21730CD5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55C00CD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Erotuomari voi myös osallistua kilpailuun pelaajana/joukkueenjohtajana.</w:t>
      </w:r>
    </w:p>
    <w:p w14:paraId="43B95631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382C7795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6.6.</w:t>
      </w:r>
      <w:r w:rsidRPr="008C565B">
        <w:rPr>
          <w:rFonts w:ascii="Arial" w:eastAsiaTheme="minorHAnsi" w:hAnsi="Arial" w:cs="Arial"/>
          <w:sz w:val="26"/>
          <w:szCs w:val="26"/>
        </w:rPr>
        <w:t xml:space="preserve">     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Rangaistukset</w:t>
      </w:r>
    </w:p>
    <w:p w14:paraId="1CF46A8B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67A8210C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Ottelukieltoihin päättyvistä ratkaisuistaan tuomarineuvosto on velvollinen tarvittaessa (lisenssipelaajat) informoimaan Suomen Jääkiekkoliittoa. Ottelurangaistuksen saanut pelaaja ei ole edustus(peli)kelpoinen ennen kuin tuomarineuvosto on käsitellyt asian.</w:t>
      </w:r>
    </w:p>
    <w:p w14:paraId="3808BF4C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429F9CB4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6.7.</w:t>
      </w:r>
      <w:r w:rsidRPr="008C565B">
        <w:rPr>
          <w:rFonts w:ascii="Arial" w:eastAsiaTheme="minorHAnsi" w:hAnsi="Arial" w:cs="Arial"/>
          <w:sz w:val="26"/>
          <w:szCs w:val="26"/>
        </w:rPr>
        <w:t xml:space="preserve">     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Joukkueen koko</w:t>
      </w:r>
    </w:p>
    <w:p w14:paraId="004B73EB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69AABFA2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Joukkueeseen saa kuulua korkeintaan 20 henkilöä, joista yhden on oltava nimetty joukkueenjohtaja.</w:t>
      </w:r>
    </w:p>
    <w:p w14:paraId="56868BB5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</w:t>
      </w:r>
    </w:p>
    <w:p w14:paraId="02AA8F86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6.8.</w:t>
      </w:r>
      <w:r w:rsidRPr="008C565B">
        <w:rPr>
          <w:rFonts w:ascii="Arial" w:eastAsiaTheme="minorHAnsi" w:hAnsi="Arial" w:cs="Arial"/>
          <w:sz w:val="26"/>
          <w:szCs w:val="26"/>
        </w:rPr>
        <w:t xml:space="preserve">     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Vastalauseet</w:t>
      </w:r>
    </w:p>
    <w:p w14:paraId="6450C951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0A4806C4" w14:textId="0BAF3820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Mahdollisesta vastalauseesta on ilmoitettava välittömästi ottelun päätyttyä. Kirjallinen vastalause on jätettävä viimeistään 10 minuutin kuluttua ottelun päättymisestä tuomarineuvostolle</w:t>
      </w:r>
      <w:r w:rsidR="00E01406">
        <w:rPr>
          <w:rFonts w:ascii="Arial" w:eastAsiaTheme="minorHAnsi" w:hAnsi="Arial" w:cs="Arial"/>
          <w:sz w:val="26"/>
          <w:szCs w:val="26"/>
        </w:rPr>
        <w:t>. Vastalauseen voi toimittaa vain nimetty joukkueenjohtaja</w:t>
      </w:r>
      <w:r w:rsidRPr="008C565B">
        <w:rPr>
          <w:rFonts w:ascii="Arial" w:eastAsiaTheme="minorHAnsi" w:hAnsi="Arial" w:cs="Arial"/>
          <w:sz w:val="26"/>
          <w:szCs w:val="26"/>
        </w:rPr>
        <w:t>.</w:t>
      </w:r>
    </w:p>
    <w:p w14:paraId="5DBA2F87" w14:textId="3F8FB9FF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  </w:t>
      </w:r>
    </w:p>
    <w:p w14:paraId="4ABE2CAD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6.9.</w:t>
      </w:r>
      <w:r w:rsidRPr="008C565B">
        <w:rPr>
          <w:rFonts w:ascii="Arial" w:eastAsiaTheme="minorHAnsi" w:hAnsi="Arial" w:cs="Arial"/>
          <w:sz w:val="26"/>
          <w:szCs w:val="26"/>
        </w:rPr>
        <w:t xml:space="preserve">      </w:t>
      </w:r>
      <w:r w:rsidRPr="008C565B">
        <w:rPr>
          <w:rFonts w:ascii="Arial" w:eastAsiaTheme="minorHAnsi" w:hAnsi="Arial" w:cs="Arial"/>
          <w:b/>
          <w:bCs/>
          <w:sz w:val="26"/>
          <w:szCs w:val="26"/>
        </w:rPr>
        <w:t>Luovutukset</w:t>
      </w:r>
    </w:p>
    <w:p w14:paraId="7CC4D27E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25CC3053" w14:textId="77777777" w:rsidR="008C565B" w:rsidRPr="008C565B" w:rsidRDefault="008C565B" w:rsidP="008C565B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Jos joukkue luopuu kilpailuista tai ilman pätevää syytä ei siihen osallistu, jää osanottomaksu järjestäjälle.</w:t>
      </w:r>
    </w:p>
    <w:p w14:paraId="4C3AFCEE" w14:textId="77777777" w:rsidR="00E01406" w:rsidRDefault="00E01406" w:rsidP="00E01406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</w:p>
    <w:p w14:paraId="2566A011" w14:textId="71079DBB" w:rsidR="008C565B" w:rsidRPr="008C565B" w:rsidRDefault="008C565B" w:rsidP="00E01406">
      <w:pPr>
        <w:widowControl/>
        <w:adjustRightInd w:val="0"/>
        <w:rPr>
          <w:rFonts w:ascii="Arial" w:eastAsiaTheme="minorHAnsi" w:hAnsi="Arial" w:cs="Arial"/>
          <w:sz w:val="26"/>
          <w:szCs w:val="26"/>
        </w:rPr>
      </w:pPr>
      <w:r w:rsidRPr="008C565B">
        <w:rPr>
          <w:rFonts w:ascii="Arial" w:eastAsiaTheme="minorHAnsi" w:hAnsi="Arial" w:cs="Arial"/>
          <w:sz w:val="26"/>
          <w:szCs w:val="26"/>
        </w:rPr>
        <w:t>Jos joukkue joutuu luovuttamaan ottelun, on lopputulos 5–0 ei-rikkoneen joukkueen hyväksi tai saavutettu tulos, mikäli tämä on edullisempi ei-rikkoneelle joukkueelle.</w:t>
      </w:r>
    </w:p>
    <w:p w14:paraId="59E97D8F" w14:textId="52BA6817" w:rsidR="009765C8" w:rsidRPr="008C565B" w:rsidRDefault="009765C8" w:rsidP="008C565B">
      <w:pPr>
        <w:rPr>
          <w:rFonts w:ascii="Arial" w:hAnsi="Arial" w:cs="Arial"/>
        </w:rPr>
      </w:pPr>
    </w:p>
    <w:sectPr w:rsidR="009765C8" w:rsidRPr="008C565B" w:rsidSect="008C565B">
      <w:headerReference w:type="default" r:id="rId8"/>
      <w:type w:val="continuous"/>
      <w:pgSz w:w="11910" w:h="16840"/>
      <w:pgMar w:top="1320" w:right="1040" w:bottom="280" w:left="102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9A54" w14:textId="77777777" w:rsidR="00CE708F" w:rsidRDefault="00CE708F">
      <w:r>
        <w:separator/>
      </w:r>
    </w:p>
  </w:endnote>
  <w:endnote w:type="continuationSeparator" w:id="0">
    <w:p w14:paraId="375D1A0E" w14:textId="77777777" w:rsidR="00CE708F" w:rsidRDefault="00CE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4C4A" w14:textId="77777777" w:rsidR="00CE708F" w:rsidRDefault="00CE708F">
      <w:r>
        <w:separator/>
      </w:r>
    </w:p>
  </w:footnote>
  <w:footnote w:type="continuationSeparator" w:id="0">
    <w:p w14:paraId="546ED4B1" w14:textId="77777777" w:rsidR="00CE708F" w:rsidRDefault="00CE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CB22" w14:textId="77777777" w:rsidR="009765C8" w:rsidRDefault="008C565B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6E9BC8">
              <wp:simplePos x="0" y="0"/>
              <wp:positionH relativeFrom="page">
                <wp:posOffset>6546850</wp:posOffset>
              </wp:positionH>
              <wp:positionV relativeFrom="page">
                <wp:posOffset>438150</wp:posOffset>
              </wp:positionV>
              <wp:extent cx="304800" cy="194310"/>
              <wp:effectExtent l="0" t="0" r="0" b="889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8BDFA" w14:textId="77777777" w:rsidR="009765C8" w:rsidRDefault="00000000">
                          <w:pPr>
                            <w:pStyle w:val="Leipteksti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1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(</w:t>
                          </w: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5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E9BC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5pt;margin-top:34.5pt;width:24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" filled="f" stroked="f">
              <v:path arrowok="t"/>
              <v:textbox inset="0,0,0,0">
                <w:txbxContent>
                  <w:p w14:paraId="5B48BDFA" w14:textId="77777777" w:rsidR="009765C8" w:rsidRDefault="00000000">
                    <w:pPr>
                      <w:pStyle w:val="Leipteksti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1</w:t>
                    </w:r>
                    <w:r>
                      <w:rPr>
                        <w:spacing w:val="-4"/>
                      </w:rPr>
                      <w:fldChar w:fldCharType="end"/>
                    </w:r>
                    <w:r>
                      <w:rPr>
                        <w:spacing w:val="-4"/>
                      </w:rPr>
                      <w:t>(</w:t>
                    </w: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NUMPAGES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5</w:t>
                    </w:r>
                    <w:r>
                      <w:rPr>
                        <w:spacing w:val="-4"/>
                      </w:rPr>
                      <w:fldChar w:fldCharType="end"/>
                    </w:r>
                    <w:r>
                      <w:rPr>
                        <w:spacing w:val="-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2BF"/>
    <w:multiLevelType w:val="multilevel"/>
    <w:tmpl w:val="EF18F92E"/>
    <w:lvl w:ilvl="0">
      <w:start w:val="3"/>
      <w:numFmt w:val="decimal"/>
      <w:lvlText w:val="%1"/>
      <w:lvlJc w:val="left"/>
      <w:pPr>
        <w:ind w:left="300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480" w:hanging="3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660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i-FI" w:eastAsia="en-US" w:bidi="ar-SA"/>
      </w:rPr>
    </w:lvl>
    <w:lvl w:ilvl="3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trike/>
        <w:w w:val="100"/>
        <w:lang w:val="fi-FI" w:eastAsia="en-US" w:bidi="ar-SA"/>
      </w:rPr>
    </w:lvl>
    <w:lvl w:ilvl="4">
      <w:numFmt w:val="bullet"/>
      <w:lvlText w:val="•"/>
      <w:lvlJc w:val="left"/>
      <w:pPr>
        <w:ind w:left="660" w:hanging="140"/>
      </w:pPr>
      <w:rPr>
        <w:rFonts w:hint="default"/>
        <w:lang w:val="fi-FI" w:eastAsia="en-US" w:bidi="ar-SA"/>
      </w:rPr>
    </w:lvl>
    <w:lvl w:ilvl="5">
      <w:numFmt w:val="bullet"/>
      <w:lvlText w:val="•"/>
      <w:lvlJc w:val="left"/>
      <w:pPr>
        <w:ind w:left="2191" w:hanging="140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3722" w:hanging="140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5253" w:hanging="140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6784" w:hanging="140"/>
      </w:pPr>
      <w:rPr>
        <w:rFonts w:hint="default"/>
        <w:lang w:val="fi-FI" w:eastAsia="en-US" w:bidi="ar-SA"/>
      </w:rPr>
    </w:lvl>
  </w:abstractNum>
  <w:abstractNum w:abstractNumId="1" w15:restartNumberingAfterBreak="0">
    <w:nsid w:val="103451B5"/>
    <w:multiLevelType w:val="hybridMultilevel"/>
    <w:tmpl w:val="8200E19A"/>
    <w:lvl w:ilvl="0" w:tplc="4B4E6DB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0BF2A956">
      <w:numFmt w:val="bullet"/>
      <w:lvlText w:val="•"/>
      <w:lvlJc w:val="left"/>
      <w:pPr>
        <w:ind w:left="1218" w:hanging="140"/>
      </w:pPr>
      <w:rPr>
        <w:rFonts w:hint="default"/>
        <w:lang w:val="fi-FI" w:eastAsia="en-US" w:bidi="ar-SA"/>
      </w:rPr>
    </w:lvl>
    <w:lvl w:ilvl="2" w:tplc="DDACC706">
      <w:numFmt w:val="bullet"/>
      <w:lvlText w:val="•"/>
      <w:lvlJc w:val="left"/>
      <w:pPr>
        <w:ind w:left="2177" w:hanging="140"/>
      </w:pPr>
      <w:rPr>
        <w:rFonts w:hint="default"/>
        <w:lang w:val="fi-FI" w:eastAsia="en-US" w:bidi="ar-SA"/>
      </w:rPr>
    </w:lvl>
    <w:lvl w:ilvl="3" w:tplc="C5BA15C4">
      <w:numFmt w:val="bullet"/>
      <w:lvlText w:val="•"/>
      <w:lvlJc w:val="left"/>
      <w:pPr>
        <w:ind w:left="3135" w:hanging="140"/>
      </w:pPr>
      <w:rPr>
        <w:rFonts w:hint="default"/>
        <w:lang w:val="fi-FI" w:eastAsia="en-US" w:bidi="ar-SA"/>
      </w:rPr>
    </w:lvl>
    <w:lvl w:ilvl="4" w:tplc="4DCE4BC0">
      <w:numFmt w:val="bullet"/>
      <w:lvlText w:val="•"/>
      <w:lvlJc w:val="left"/>
      <w:pPr>
        <w:ind w:left="4094" w:hanging="140"/>
      </w:pPr>
      <w:rPr>
        <w:rFonts w:hint="default"/>
        <w:lang w:val="fi-FI" w:eastAsia="en-US" w:bidi="ar-SA"/>
      </w:rPr>
    </w:lvl>
    <w:lvl w:ilvl="5" w:tplc="82127404">
      <w:numFmt w:val="bullet"/>
      <w:lvlText w:val="•"/>
      <w:lvlJc w:val="left"/>
      <w:pPr>
        <w:ind w:left="5053" w:hanging="140"/>
      </w:pPr>
      <w:rPr>
        <w:rFonts w:hint="default"/>
        <w:lang w:val="fi-FI" w:eastAsia="en-US" w:bidi="ar-SA"/>
      </w:rPr>
    </w:lvl>
    <w:lvl w:ilvl="6" w:tplc="3572DC2A">
      <w:numFmt w:val="bullet"/>
      <w:lvlText w:val="•"/>
      <w:lvlJc w:val="left"/>
      <w:pPr>
        <w:ind w:left="6011" w:hanging="140"/>
      </w:pPr>
      <w:rPr>
        <w:rFonts w:hint="default"/>
        <w:lang w:val="fi-FI" w:eastAsia="en-US" w:bidi="ar-SA"/>
      </w:rPr>
    </w:lvl>
    <w:lvl w:ilvl="7" w:tplc="F5A4493E">
      <w:numFmt w:val="bullet"/>
      <w:lvlText w:val="•"/>
      <w:lvlJc w:val="left"/>
      <w:pPr>
        <w:ind w:left="6970" w:hanging="140"/>
      </w:pPr>
      <w:rPr>
        <w:rFonts w:hint="default"/>
        <w:lang w:val="fi-FI" w:eastAsia="en-US" w:bidi="ar-SA"/>
      </w:rPr>
    </w:lvl>
    <w:lvl w:ilvl="8" w:tplc="65CEF212">
      <w:numFmt w:val="bullet"/>
      <w:lvlText w:val="•"/>
      <w:lvlJc w:val="left"/>
      <w:pPr>
        <w:ind w:left="7929" w:hanging="140"/>
      </w:pPr>
      <w:rPr>
        <w:rFonts w:hint="default"/>
        <w:lang w:val="fi-FI" w:eastAsia="en-US" w:bidi="ar-SA"/>
      </w:rPr>
    </w:lvl>
  </w:abstractNum>
  <w:abstractNum w:abstractNumId="2" w15:restartNumberingAfterBreak="0">
    <w:nsid w:val="2D5839A9"/>
    <w:multiLevelType w:val="hybridMultilevel"/>
    <w:tmpl w:val="B5E8F31A"/>
    <w:lvl w:ilvl="0" w:tplc="E62E070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DCE03084">
      <w:numFmt w:val="bullet"/>
      <w:lvlText w:val="•"/>
      <w:lvlJc w:val="left"/>
      <w:pPr>
        <w:ind w:left="1092" w:hanging="140"/>
      </w:pPr>
      <w:rPr>
        <w:rFonts w:hint="default"/>
        <w:lang w:val="fi-FI" w:eastAsia="en-US" w:bidi="ar-SA"/>
      </w:rPr>
    </w:lvl>
    <w:lvl w:ilvl="2" w:tplc="B8A07BBE">
      <w:numFmt w:val="bullet"/>
      <w:lvlText w:val="•"/>
      <w:lvlJc w:val="left"/>
      <w:pPr>
        <w:ind w:left="2065" w:hanging="140"/>
      </w:pPr>
      <w:rPr>
        <w:rFonts w:hint="default"/>
        <w:lang w:val="fi-FI" w:eastAsia="en-US" w:bidi="ar-SA"/>
      </w:rPr>
    </w:lvl>
    <w:lvl w:ilvl="3" w:tplc="C8AC0658">
      <w:numFmt w:val="bullet"/>
      <w:lvlText w:val="•"/>
      <w:lvlJc w:val="left"/>
      <w:pPr>
        <w:ind w:left="3037" w:hanging="140"/>
      </w:pPr>
      <w:rPr>
        <w:rFonts w:hint="default"/>
        <w:lang w:val="fi-FI" w:eastAsia="en-US" w:bidi="ar-SA"/>
      </w:rPr>
    </w:lvl>
    <w:lvl w:ilvl="4" w:tplc="971A6CB4">
      <w:numFmt w:val="bullet"/>
      <w:lvlText w:val="•"/>
      <w:lvlJc w:val="left"/>
      <w:pPr>
        <w:ind w:left="4010" w:hanging="140"/>
      </w:pPr>
      <w:rPr>
        <w:rFonts w:hint="default"/>
        <w:lang w:val="fi-FI" w:eastAsia="en-US" w:bidi="ar-SA"/>
      </w:rPr>
    </w:lvl>
    <w:lvl w:ilvl="5" w:tplc="A6745D02">
      <w:numFmt w:val="bullet"/>
      <w:lvlText w:val="•"/>
      <w:lvlJc w:val="left"/>
      <w:pPr>
        <w:ind w:left="4983" w:hanging="140"/>
      </w:pPr>
      <w:rPr>
        <w:rFonts w:hint="default"/>
        <w:lang w:val="fi-FI" w:eastAsia="en-US" w:bidi="ar-SA"/>
      </w:rPr>
    </w:lvl>
    <w:lvl w:ilvl="6" w:tplc="83CA4DCC">
      <w:numFmt w:val="bullet"/>
      <w:lvlText w:val="•"/>
      <w:lvlJc w:val="left"/>
      <w:pPr>
        <w:ind w:left="5955" w:hanging="140"/>
      </w:pPr>
      <w:rPr>
        <w:rFonts w:hint="default"/>
        <w:lang w:val="fi-FI" w:eastAsia="en-US" w:bidi="ar-SA"/>
      </w:rPr>
    </w:lvl>
    <w:lvl w:ilvl="7" w:tplc="EF2ACD00">
      <w:numFmt w:val="bullet"/>
      <w:lvlText w:val="•"/>
      <w:lvlJc w:val="left"/>
      <w:pPr>
        <w:ind w:left="6928" w:hanging="140"/>
      </w:pPr>
      <w:rPr>
        <w:rFonts w:hint="default"/>
        <w:lang w:val="fi-FI" w:eastAsia="en-US" w:bidi="ar-SA"/>
      </w:rPr>
    </w:lvl>
    <w:lvl w:ilvl="8" w:tplc="F9782302">
      <w:numFmt w:val="bullet"/>
      <w:lvlText w:val="•"/>
      <w:lvlJc w:val="left"/>
      <w:pPr>
        <w:ind w:left="7901" w:hanging="140"/>
      </w:pPr>
      <w:rPr>
        <w:rFonts w:hint="default"/>
        <w:lang w:val="fi-FI" w:eastAsia="en-US" w:bidi="ar-SA"/>
      </w:rPr>
    </w:lvl>
  </w:abstractNum>
  <w:abstractNum w:abstractNumId="3" w15:restartNumberingAfterBreak="0">
    <w:nsid w:val="41DD00E7"/>
    <w:multiLevelType w:val="multilevel"/>
    <w:tmpl w:val="89CCBF76"/>
    <w:lvl w:ilvl="0">
      <w:start w:val="6"/>
      <w:numFmt w:val="decimal"/>
      <w:lvlText w:val="%1"/>
      <w:lvlJc w:val="left"/>
      <w:pPr>
        <w:ind w:left="473" w:hanging="362"/>
        <w:jc w:val="left"/>
      </w:pPr>
      <w:rPr>
        <w:rFonts w:hint="default"/>
        <w:lang w:val="fi-FI" w:eastAsia="en-US" w:bidi="ar-SA"/>
      </w:rPr>
    </w:lvl>
    <w:lvl w:ilvl="1">
      <w:start w:val="3"/>
      <w:numFmt w:val="decimal"/>
      <w:lvlText w:val="%1.%2."/>
      <w:lvlJc w:val="left"/>
      <w:pPr>
        <w:ind w:left="473" w:hanging="3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fi-FI" w:eastAsia="en-US" w:bidi="ar-SA"/>
      </w:rPr>
    </w:lvl>
    <w:lvl w:ilvl="2">
      <w:start w:val="1"/>
      <w:numFmt w:val="decimal"/>
      <w:lvlText w:val="%1.%2.%3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i-FI" w:eastAsia="en-US" w:bidi="ar-SA"/>
      </w:rPr>
    </w:lvl>
    <w:lvl w:ilvl="3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4">
      <w:numFmt w:val="bullet"/>
      <w:lvlText w:val="•"/>
      <w:lvlJc w:val="left"/>
      <w:pPr>
        <w:ind w:left="3091" w:hanging="140"/>
      </w:pPr>
      <w:rPr>
        <w:rFonts w:hint="default"/>
        <w:lang w:val="fi-FI" w:eastAsia="en-US" w:bidi="ar-SA"/>
      </w:rPr>
    </w:lvl>
    <w:lvl w:ilvl="5">
      <w:numFmt w:val="bullet"/>
      <w:lvlText w:val="•"/>
      <w:lvlJc w:val="left"/>
      <w:pPr>
        <w:ind w:left="4217" w:hanging="140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5343" w:hanging="140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6469" w:hanging="140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7594" w:hanging="140"/>
      </w:pPr>
      <w:rPr>
        <w:rFonts w:hint="default"/>
        <w:lang w:val="fi-FI" w:eastAsia="en-US" w:bidi="ar-SA"/>
      </w:rPr>
    </w:lvl>
  </w:abstractNum>
  <w:abstractNum w:abstractNumId="4" w15:restartNumberingAfterBreak="0">
    <w:nsid w:val="64671EF3"/>
    <w:multiLevelType w:val="hybridMultilevel"/>
    <w:tmpl w:val="153CF772"/>
    <w:lvl w:ilvl="0" w:tplc="78AE168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B4DC13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2" w:tplc="0BDAFFE2">
      <w:numFmt w:val="bullet"/>
      <w:lvlText w:val="•"/>
      <w:lvlJc w:val="left"/>
      <w:pPr>
        <w:ind w:left="1414" w:hanging="140"/>
      </w:pPr>
      <w:rPr>
        <w:rFonts w:hint="default"/>
        <w:lang w:val="fi-FI" w:eastAsia="en-US" w:bidi="ar-SA"/>
      </w:rPr>
    </w:lvl>
    <w:lvl w:ilvl="3" w:tplc="2EA850E0">
      <w:numFmt w:val="bullet"/>
      <w:lvlText w:val="•"/>
      <w:lvlJc w:val="left"/>
      <w:pPr>
        <w:ind w:left="2468" w:hanging="140"/>
      </w:pPr>
      <w:rPr>
        <w:rFonts w:hint="default"/>
        <w:lang w:val="fi-FI" w:eastAsia="en-US" w:bidi="ar-SA"/>
      </w:rPr>
    </w:lvl>
    <w:lvl w:ilvl="4" w:tplc="FF109E7A">
      <w:numFmt w:val="bullet"/>
      <w:lvlText w:val="•"/>
      <w:lvlJc w:val="left"/>
      <w:pPr>
        <w:ind w:left="3522" w:hanging="140"/>
      </w:pPr>
      <w:rPr>
        <w:rFonts w:hint="default"/>
        <w:lang w:val="fi-FI" w:eastAsia="en-US" w:bidi="ar-SA"/>
      </w:rPr>
    </w:lvl>
    <w:lvl w:ilvl="5" w:tplc="2ED2A2E4">
      <w:numFmt w:val="bullet"/>
      <w:lvlText w:val="•"/>
      <w:lvlJc w:val="left"/>
      <w:pPr>
        <w:ind w:left="4576" w:hanging="140"/>
      </w:pPr>
      <w:rPr>
        <w:rFonts w:hint="default"/>
        <w:lang w:val="fi-FI" w:eastAsia="en-US" w:bidi="ar-SA"/>
      </w:rPr>
    </w:lvl>
    <w:lvl w:ilvl="6" w:tplc="9EEC355C">
      <w:numFmt w:val="bullet"/>
      <w:lvlText w:val="•"/>
      <w:lvlJc w:val="left"/>
      <w:pPr>
        <w:ind w:left="5630" w:hanging="140"/>
      </w:pPr>
      <w:rPr>
        <w:rFonts w:hint="default"/>
        <w:lang w:val="fi-FI" w:eastAsia="en-US" w:bidi="ar-SA"/>
      </w:rPr>
    </w:lvl>
    <w:lvl w:ilvl="7" w:tplc="7ACEB8E6">
      <w:numFmt w:val="bullet"/>
      <w:lvlText w:val="•"/>
      <w:lvlJc w:val="left"/>
      <w:pPr>
        <w:ind w:left="6684" w:hanging="140"/>
      </w:pPr>
      <w:rPr>
        <w:rFonts w:hint="default"/>
        <w:lang w:val="fi-FI" w:eastAsia="en-US" w:bidi="ar-SA"/>
      </w:rPr>
    </w:lvl>
    <w:lvl w:ilvl="8" w:tplc="D99493A0">
      <w:numFmt w:val="bullet"/>
      <w:lvlText w:val="•"/>
      <w:lvlJc w:val="left"/>
      <w:pPr>
        <w:ind w:left="7738" w:hanging="140"/>
      </w:pPr>
      <w:rPr>
        <w:rFonts w:hint="default"/>
        <w:lang w:val="fi-FI" w:eastAsia="en-US" w:bidi="ar-SA"/>
      </w:rPr>
    </w:lvl>
  </w:abstractNum>
  <w:abstractNum w:abstractNumId="5" w15:restartNumberingAfterBreak="0">
    <w:nsid w:val="68C22472"/>
    <w:multiLevelType w:val="hybridMultilevel"/>
    <w:tmpl w:val="C07A9936"/>
    <w:lvl w:ilvl="0" w:tplc="388CA6E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F7423048">
      <w:numFmt w:val="bullet"/>
      <w:lvlText w:val="•"/>
      <w:lvlJc w:val="left"/>
      <w:pPr>
        <w:ind w:left="1218" w:hanging="140"/>
      </w:pPr>
      <w:rPr>
        <w:rFonts w:hint="default"/>
        <w:lang w:val="fi-FI" w:eastAsia="en-US" w:bidi="ar-SA"/>
      </w:rPr>
    </w:lvl>
    <w:lvl w:ilvl="2" w:tplc="AA54DE34">
      <w:numFmt w:val="bullet"/>
      <w:lvlText w:val="•"/>
      <w:lvlJc w:val="left"/>
      <w:pPr>
        <w:ind w:left="2177" w:hanging="140"/>
      </w:pPr>
      <w:rPr>
        <w:rFonts w:hint="default"/>
        <w:lang w:val="fi-FI" w:eastAsia="en-US" w:bidi="ar-SA"/>
      </w:rPr>
    </w:lvl>
    <w:lvl w:ilvl="3" w:tplc="F3A6C110">
      <w:numFmt w:val="bullet"/>
      <w:lvlText w:val="•"/>
      <w:lvlJc w:val="left"/>
      <w:pPr>
        <w:ind w:left="3135" w:hanging="140"/>
      </w:pPr>
      <w:rPr>
        <w:rFonts w:hint="default"/>
        <w:lang w:val="fi-FI" w:eastAsia="en-US" w:bidi="ar-SA"/>
      </w:rPr>
    </w:lvl>
    <w:lvl w:ilvl="4" w:tplc="118A3D34">
      <w:numFmt w:val="bullet"/>
      <w:lvlText w:val="•"/>
      <w:lvlJc w:val="left"/>
      <w:pPr>
        <w:ind w:left="4094" w:hanging="140"/>
      </w:pPr>
      <w:rPr>
        <w:rFonts w:hint="default"/>
        <w:lang w:val="fi-FI" w:eastAsia="en-US" w:bidi="ar-SA"/>
      </w:rPr>
    </w:lvl>
    <w:lvl w:ilvl="5" w:tplc="84BC8032">
      <w:numFmt w:val="bullet"/>
      <w:lvlText w:val="•"/>
      <w:lvlJc w:val="left"/>
      <w:pPr>
        <w:ind w:left="5053" w:hanging="140"/>
      </w:pPr>
      <w:rPr>
        <w:rFonts w:hint="default"/>
        <w:lang w:val="fi-FI" w:eastAsia="en-US" w:bidi="ar-SA"/>
      </w:rPr>
    </w:lvl>
    <w:lvl w:ilvl="6" w:tplc="9328EA82">
      <w:numFmt w:val="bullet"/>
      <w:lvlText w:val="•"/>
      <w:lvlJc w:val="left"/>
      <w:pPr>
        <w:ind w:left="6011" w:hanging="140"/>
      </w:pPr>
      <w:rPr>
        <w:rFonts w:hint="default"/>
        <w:lang w:val="fi-FI" w:eastAsia="en-US" w:bidi="ar-SA"/>
      </w:rPr>
    </w:lvl>
    <w:lvl w:ilvl="7" w:tplc="31DC20D2">
      <w:numFmt w:val="bullet"/>
      <w:lvlText w:val="•"/>
      <w:lvlJc w:val="left"/>
      <w:pPr>
        <w:ind w:left="6970" w:hanging="140"/>
      </w:pPr>
      <w:rPr>
        <w:rFonts w:hint="default"/>
        <w:lang w:val="fi-FI" w:eastAsia="en-US" w:bidi="ar-SA"/>
      </w:rPr>
    </w:lvl>
    <w:lvl w:ilvl="8" w:tplc="9E606E12">
      <w:numFmt w:val="bullet"/>
      <w:lvlText w:val="•"/>
      <w:lvlJc w:val="left"/>
      <w:pPr>
        <w:ind w:left="7929" w:hanging="140"/>
      </w:pPr>
      <w:rPr>
        <w:rFonts w:hint="default"/>
        <w:lang w:val="fi-FI" w:eastAsia="en-US" w:bidi="ar-SA"/>
      </w:rPr>
    </w:lvl>
  </w:abstractNum>
  <w:abstractNum w:abstractNumId="6" w15:restartNumberingAfterBreak="0">
    <w:nsid w:val="6C9B32A2"/>
    <w:multiLevelType w:val="hybridMultilevel"/>
    <w:tmpl w:val="56962BD0"/>
    <w:lvl w:ilvl="0" w:tplc="318E835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AE3E3028">
      <w:numFmt w:val="bullet"/>
      <w:lvlText w:val="•"/>
      <w:lvlJc w:val="left"/>
      <w:pPr>
        <w:ind w:left="1092" w:hanging="140"/>
      </w:pPr>
      <w:rPr>
        <w:rFonts w:hint="default"/>
        <w:lang w:val="fi-FI" w:eastAsia="en-US" w:bidi="ar-SA"/>
      </w:rPr>
    </w:lvl>
    <w:lvl w:ilvl="2" w:tplc="DEB689A4">
      <w:numFmt w:val="bullet"/>
      <w:lvlText w:val="•"/>
      <w:lvlJc w:val="left"/>
      <w:pPr>
        <w:ind w:left="2065" w:hanging="140"/>
      </w:pPr>
      <w:rPr>
        <w:rFonts w:hint="default"/>
        <w:lang w:val="fi-FI" w:eastAsia="en-US" w:bidi="ar-SA"/>
      </w:rPr>
    </w:lvl>
    <w:lvl w:ilvl="3" w:tplc="DA6628B6">
      <w:numFmt w:val="bullet"/>
      <w:lvlText w:val="•"/>
      <w:lvlJc w:val="left"/>
      <w:pPr>
        <w:ind w:left="3037" w:hanging="140"/>
      </w:pPr>
      <w:rPr>
        <w:rFonts w:hint="default"/>
        <w:lang w:val="fi-FI" w:eastAsia="en-US" w:bidi="ar-SA"/>
      </w:rPr>
    </w:lvl>
    <w:lvl w:ilvl="4" w:tplc="56D2371A">
      <w:numFmt w:val="bullet"/>
      <w:lvlText w:val="•"/>
      <w:lvlJc w:val="left"/>
      <w:pPr>
        <w:ind w:left="4010" w:hanging="140"/>
      </w:pPr>
      <w:rPr>
        <w:rFonts w:hint="default"/>
        <w:lang w:val="fi-FI" w:eastAsia="en-US" w:bidi="ar-SA"/>
      </w:rPr>
    </w:lvl>
    <w:lvl w:ilvl="5" w:tplc="62025DD0">
      <w:numFmt w:val="bullet"/>
      <w:lvlText w:val="•"/>
      <w:lvlJc w:val="left"/>
      <w:pPr>
        <w:ind w:left="4983" w:hanging="140"/>
      </w:pPr>
      <w:rPr>
        <w:rFonts w:hint="default"/>
        <w:lang w:val="fi-FI" w:eastAsia="en-US" w:bidi="ar-SA"/>
      </w:rPr>
    </w:lvl>
    <w:lvl w:ilvl="6" w:tplc="51F4958C">
      <w:numFmt w:val="bullet"/>
      <w:lvlText w:val="•"/>
      <w:lvlJc w:val="left"/>
      <w:pPr>
        <w:ind w:left="5955" w:hanging="140"/>
      </w:pPr>
      <w:rPr>
        <w:rFonts w:hint="default"/>
        <w:lang w:val="fi-FI" w:eastAsia="en-US" w:bidi="ar-SA"/>
      </w:rPr>
    </w:lvl>
    <w:lvl w:ilvl="7" w:tplc="95A20F80">
      <w:numFmt w:val="bullet"/>
      <w:lvlText w:val="•"/>
      <w:lvlJc w:val="left"/>
      <w:pPr>
        <w:ind w:left="6928" w:hanging="140"/>
      </w:pPr>
      <w:rPr>
        <w:rFonts w:hint="default"/>
        <w:lang w:val="fi-FI" w:eastAsia="en-US" w:bidi="ar-SA"/>
      </w:rPr>
    </w:lvl>
    <w:lvl w:ilvl="8" w:tplc="1026E5EA">
      <w:numFmt w:val="bullet"/>
      <w:lvlText w:val="•"/>
      <w:lvlJc w:val="left"/>
      <w:pPr>
        <w:ind w:left="7901" w:hanging="140"/>
      </w:pPr>
      <w:rPr>
        <w:rFonts w:hint="default"/>
        <w:lang w:val="fi-FI" w:eastAsia="en-US" w:bidi="ar-SA"/>
      </w:rPr>
    </w:lvl>
  </w:abstractNum>
  <w:num w:numId="1" w16cid:durableId="1466116754">
    <w:abstractNumId w:val="4"/>
  </w:num>
  <w:num w:numId="2" w16cid:durableId="42801647">
    <w:abstractNumId w:val="6"/>
  </w:num>
  <w:num w:numId="3" w16cid:durableId="653021815">
    <w:abstractNumId w:val="2"/>
  </w:num>
  <w:num w:numId="4" w16cid:durableId="998339491">
    <w:abstractNumId w:val="3"/>
  </w:num>
  <w:num w:numId="5" w16cid:durableId="145171046">
    <w:abstractNumId w:val="1"/>
  </w:num>
  <w:num w:numId="6" w16cid:durableId="117645457">
    <w:abstractNumId w:val="5"/>
  </w:num>
  <w:num w:numId="7" w16cid:durableId="199656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C8"/>
    <w:rsid w:val="00136FBC"/>
    <w:rsid w:val="00274406"/>
    <w:rsid w:val="002903BE"/>
    <w:rsid w:val="003F5F87"/>
    <w:rsid w:val="0049538C"/>
    <w:rsid w:val="006F42A3"/>
    <w:rsid w:val="006F53B5"/>
    <w:rsid w:val="007157A3"/>
    <w:rsid w:val="00824218"/>
    <w:rsid w:val="008A6364"/>
    <w:rsid w:val="008C565B"/>
    <w:rsid w:val="009765C8"/>
    <w:rsid w:val="00A64F57"/>
    <w:rsid w:val="00B8134B"/>
    <w:rsid w:val="00CB52BE"/>
    <w:rsid w:val="00CE708F"/>
    <w:rsid w:val="00D83BE0"/>
    <w:rsid w:val="00E0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7699D"/>
  <w15:docId w15:val="{B5A4895F-5D05-2644-98D7-1E1B779D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/>
    </w:rPr>
  </w:style>
  <w:style w:type="paragraph" w:styleId="Otsikko1">
    <w:name w:val="heading 1"/>
    <w:basedOn w:val="Normaali"/>
    <w:uiPriority w:val="9"/>
    <w:qFormat/>
    <w:pPr>
      <w:ind w:left="300" w:hanging="188"/>
      <w:outlineLvl w:val="0"/>
    </w:pPr>
    <w:rPr>
      <w:b/>
      <w:bCs/>
      <w:sz w:val="24"/>
      <w:szCs w:val="24"/>
    </w:rPr>
  </w:style>
  <w:style w:type="paragraph" w:styleId="Otsikko2">
    <w:name w:val="heading 2"/>
    <w:basedOn w:val="Normaali"/>
    <w:uiPriority w:val="9"/>
    <w:unhideWhenUsed/>
    <w:qFormat/>
    <w:pPr>
      <w:ind w:left="480" w:hanging="368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85"/>
      <w:ind w:left="112"/>
    </w:pPr>
    <w:rPr>
      <w:b/>
      <w:bCs/>
      <w:sz w:val="28"/>
      <w:szCs w:val="28"/>
    </w:rPr>
  </w:style>
  <w:style w:type="paragraph" w:styleId="Luettelokappale">
    <w:name w:val="List Paragraph"/>
    <w:basedOn w:val="Normaali"/>
    <w:uiPriority w:val="1"/>
    <w:qFormat/>
    <w:pPr>
      <w:ind w:left="252" w:hanging="141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nhockey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4383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JÃ¤Ã¤kiekko_2015_final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JÃ¤Ã¤kiekko_2015_final</dc:title>
  <dc:creator>Minun</dc:creator>
  <cp:lastModifiedBy>Jouni Leppäsaajo</cp:lastModifiedBy>
  <cp:revision>3</cp:revision>
  <dcterms:created xsi:type="dcterms:W3CDTF">2022-10-05T08:08:00Z</dcterms:created>
  <dcterms:modified xsi:type="dcterms:W3CDTF">2022-10-05T08:12:00Z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2022-10-05T00:00:00Z</vt:filetime>
  </property>
  <property fmtid="{D5CDD505-2E9C-101B-9397-08002B2CF9AE}" pid="4" name="Producer">
    <vt:lpwstr>Microsoft: Print To PDF</vt:lpwstr>
  </property>
</Properties>
</file>