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64" w:rsidRPr="00304113" w:rsidRDefault="00304113" w:rsidP="00304113">
      <w:pPr>
        <w:jc w:val="center"/>
        <w:rPr>
          <w:b/>
          <w:sz w:val="28"/>
          <w:szCs w:val="28"/>
          <w:lang w:val="en-US"/>
        </w:rPr>
      </w:pPr>
      <w:r w:rsidRPr="00304113">
        <w:rPr>
          <w:b/>
          <w:sz w:val="28"/>
          <w:szCs w:val="28"/>
          <w:lang w:val="en-US"/>
        </w:rPr>
        <w:t>Biathlon Orienteering</w:t>
      </w:r>
      <w:r w:rsidR="009D6BB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World Cup</w:t>
      </w:r>
    </w:p>
    <w:p w:rsidR="00A17964" w:rsidRPr="00304113" w:rsidRDefault="00A17964" w:rsidP="00A17964">
      <w:pPr>
        <w:jc w:val="center"/>
        <w:rPr>
          <w:b/>
          <w:sz w:val="28"/>
          <w:szCs w:val="28"/>
          <w:lang w:val="en-US"/>
        </w:rPr>
      </w:pPr>
    </w:p>
    <w:p w:rsidR="00A17964" w:rsidRPr="00BE7F65" w:rsidRDefault="00A17964" w:rsidP="00A17964">
      <w:pPr>
        <w:jc w:val="center"/>
        <w:rPr>
          <w:b/>
          <w:sz w:val="28"/>
          <w:szCs w:val="28"/>
          <w:lang w:val="en-US"/>
        </w:rPr>
      </w:pPr>
      <w:proofErr w:type="spellStart"/>
      <w:r w:rsidRPr="00BE7F65">
        <w:rPr>
          <w:b/>
          <w:sz w:val="28"/>
          <w:szCs w:val="28"/>
          <w:lang w:val="en-US"/>
        </w:rPr>
        <w:t>Nammo</w:t>
      </w:r>
      <w:proofErr w:type="spellEnd"/>
      <w:r w:rsidRPr="00BE7F65">
        <w:rPr>
          <w:b/>
          <w:sz w:val="28"/>
          <w:szCs w:val="28"/>
          <w:lang w:val="en-US"/>
        </w:rPr>
        <w:t xml:space="preserve"> </w:t>
      </w:r>
      <w:proofErr w:type="spellStart"/>
      <w:r w:rsidRPr="00BE7F65">
        <w:rPr>
          <w:b/>
          <w:sz w:val="28"/>
          <w:szCs w:val="28"/>
          <w:lang w:val="en-US"/>
        </w:rPr>
        <w:t>Lapua</w:t>
      </w:r>
      <w:proofErr w:type="spellEnd"/>
      <w:r w:rsidRPr="00BE7F65">
        <w:rPr>
          <w:b/>
          <w:sz w:val="28"/>
          <w:szCs w:val="28"/>
          <w:lang w:val="en-US"/>
        </w:rPr>
        <w:t xml:space="preserve"> Games</w:t>
      </w:r>
    </w:p>
    <w:p w:rsidR="00A17964" w:rsidRPr="00304113" w:rsidRDefault="00304113" w:rsidP="00A17964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from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="00A17964" w:rsidRPr="0030411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 xml:space="preserve"> to </w:t>
      </w:r>
      <w:r w:rsidR="00A17964" w:rsidRPr="00304113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en-US"/>
        </w:rPr>
        <w:t xml:space="preserve"> May </w:t>
      </w:r>
      <w:r w:rsidR="00A17964" w:rsidRPr="00304113">
        <w:rPr>
          <w:b/>
          <w:sz w:val="28"/>
          <w:szCs w:val="28"/>
          <w:lang w:val="en-US"/>
        </w:rPr>
        <w:t>201</w:t>
      </w:r>
      <w:r w:rsidRPr="00304113"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  <w:lang w:val="en-US"/>
        </w:rPr>
        <w:t xml:space="preserve">in </w:t>
      </w:r>
      <w:proofErr w:type="spellStart"/>
      <w:r w:rsidRPr="00304113">
        <w:rPr>
          <w:b/>
          <w:sz w:val="28"/>
          <w:szCs w:val="28"/>
          <w:lang w:val="en-US"/>
        </w:rPr>
        <w:t>Imatra</w:t>
      </w:r>
      <w:proofErr w:type="spellEnd"/>
      <w:r w:rsidR="009D6BB4">
        <w:rPr>
          <w:b/>
          <w:sz w:val="28"/>
          <w:szCs w:val="28"/>
          <w:lang w:val="en-US"/>
        </w:rPr>
        <w:t>, Finland</w:t>
      </w:r>
    </w:p>
    <w:p w:rsidR="00A17964" w:rsidRPr="00304113" w:rsidRDefault="00A17964" w:rsidP="00A17964">
      <w:pPr>
        <w:jc w:val="center"/>
        <w:rPr>
          <w:lang w:val="en-US"/>
        </w:rPr>
      </w:pPr>
      <w:r w:rsidRPr="00304113">
        <w:rPr>
          <w:lang w:val="en-US"/>
        </w:rPr>
        <w:t> </w:t>
      </w:r>
    </w:p>
    <w:p w:rsidR="00A17964" w:rsidRPr="00304113" w:rsidRDefault="009D6BB4" w:rsidP="00A17964">
      <w:pPr>
        <w:rPr>
          <w:lang w:val="en-US"/>
        </w:rPr>
      </w:pPr>
      <w:r>
        <w:rPr>
          <w:lang w:val="en-US"/>
        </w:rPr>
        <w:t xml:space="preserve">BOWC (events 3 and 4) will be organized in </w:t>
      </w:r>
      <w:proofErr w:type="spellStart"/>
      <w:r>
        <w:rPr>
          <w:lang w:val="en-US"/>
        </w:rPr>
        <w:t>Imatra</w:t>
      </w:r>
      <w:proofErr w:type="spellEnd"/>
      <w:r>
        <w:rPr>
          <w:lang w:val="en-US"/>
        </w:rPr>
        <w:t xml:space="preserve"> from 10 to 11 May 2019 </w:t>
      </w:r>
      <w:r w:rsidR="00304113">
        <w:rPr>
          <w:lang w:val="en-US"/>
        </w:rPr>
        <w:t xml:space="preserve">by </w:t>
      </w:r>
      <w:r w:rsidR="00014923">
        <w:rPr>
          <w:lang w:val="en-US"/>
        </w:rPr>
        <w:t xml:space="preserve">the </w:t>
      </w:r>
      <w:r w:rsidR="00304113" w:rsidRPr="00304113">
        <w:rPr>
          <w:lang w:val="en-US"/>
        </w:rPr>
        <w:t xml:space="preserve">Lappeenranta Garrison Athletes Association in cooperation with </w:t>
      </w:r>
      <w:r w:rsidR="00014923">
        <w:rPr>
          <w:lang w:val="en-US"/>
        </w:rPr>
        <w:t xml:space="preserve">the </w:t>
      </w:r>
      <w:r w:rsidR="00304113" w:rsidRPr="00304113">
        <w:rPr>
          <w:lang w:val="en-US"/>
        </w:rPr>
        <w:t xml:space="preserve">Orienteering </w:t>
      </w:r>
      <w:r w:rsidR="00304113">
        <w:rPr>
          <w:lang w:val="en-US"/>
        </w:rPr>
        <w:t xml:space="preserve">Club SK </w:t>
      </w:r>
      <w:proofErr w:type="spellStart"/>
      <w:r w:rsidR="00304113">
        <w:rPr>
          <w:lang w:val="en-US"/>
        </w:rPr>
        <w:t>Vuoksi</w:t>
      </w:r>
      <w:proofErr w:type="spellEnd"/>
      <w:r w:rsidR="00304113">
        <w:rPr>
          <w:lang w:val="en-US"/>
        </w:rPr>
        <w:t xml:space="preserve"> and </w:t>
      </w:r>
      <w:r w:rsidR="00014923">
        <w:rPr>
          <w:lang w:val="en-US"/>
        </w:rPr>
        <w:t xml:space="preserve">the </w:t>
      </w:r>
      <w:r w:rsidR="00304113">
        <w:rPr>
          <w:lang w:val="en-US"/>
        </w:rPr>
        <w:t>Athletes</w:t>
      </w:r>
      <w:r w:rsidR="00014923">
        <w:rPr>
          <w:lang w:val="en-US"/>
        </w:rPr>
        <w:t xml:space="preserve"> of </w:t>
      </w:r>
      <w:proofErr w:type="spellStart"/>
      <w:r w:rsidR="00014923">
        <w:rPr>
          <w:lang w:val="en-US"/>
        </w:rPr>
        <w:t>Imatra</w:t>
      </w:r>
      <w:proofErr w:type="spellEnd"/>
      <w:r w:rsidR="00014923">
        <w:rPr>
          <w:lang w:val="en-US"/>
        </w:rPr>
        <w:t xml:space="preserve"> Association</w:t>
      </w:r>
      <w:r w:rsidR="00304113">
        <w:rPr>
          <w:lang w:val="en-US"/>
        </w:rPr>
        <w:t xml:space="preserve">. In conjunction with this event, also the Biathlon Orienteering World Cup 3 and 3 </w:t>
      </w:r>
      <w:r w:rsidR="00014923">
        <w:rPr>
          <w:lang w:val="en-US"/>
        </w:rPr>
        <w:t>will take place</w:t>
      </w:r>
      <w:r w:rsidR="00304113">
        <w:rPr>
          <w:lang w:val="en-US"/>
        </w:rPr>
        <w:t xml:space="preserve"> in classes</w:t>
      </w:r>
      <w:r w:rsidR="00A17964" w:rsidRPr="00304113">
        <w:rPr>
          <w:lang w:val="en-US"/>
        </w:rPr>
        <w:t xml:space="preserve"> H/D 21.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bCs/>
          <w:sz w:val="28"/>
          <w:szCs w:val="28"/>
          <w:lang w:val="en-US"/>
        </w:rPr>
      </w:pPr>
      <w:proofErr w:type="spellStart"/>
      <w:r w:rsidRPr="00304113">
        <w:rPr>
          <w:bCs/>
          <w:sz w:val="28"/>
          <w:szCs w:val="28"/>
          <w:lang w:val="en-US"/>
        </w:rPr>
        <w:t>Programme</w:t>
      </w:r>
      <w:proofErr w:type="spellEnd"/>
    </w:p>
    <w:p w:rsidR="00A17964" w:rsidRPr="00304113" w:rsidRDefault="00304113" w:rsidP="00A17964">
      <w:pPr>
        <w:rPr>
          <w:b/>
          <w:lang w:val="en-US"/>
        </w:rPr>
      </w:pPr>
      <w:r w:rsidRPr="00304113">
        <w:rPr>
          <w:b/>
          <w:lang w:val="en-US"/>
        </w:rPr>
        <w:t>Friday</w:t>
      </w:r>
      <w:r w:rsidR="00A17964" w:rsidRPr="00304113">
        <w:rPr>
          <w:b/>
          <w:lang w:val="en-US"/>
        </w:rPr>
        <w:t xml:space="preserve"> 10</w:t>
      </w:r>
      <w:r>
        <w:rPr>
          <w:b/>
          <w:lang w:val="en-US"/>
        </w:rPr>
        <w:t xml:space="preserve"> May</w:t>
      </w:r>
      <w:r w:rsidR="00014923">
        <w:rPr>
          <w:b/>
          <w:lang w:val="en-US"/>
        </w:rPr>
        <w:t xml:space="preserve"> 2019</w:t>
      </w:r>
    </w:p>
    <w:p w:rsidR="00A17964" w:rsidRPr="00BE7F65" w:rsidRDefault="00304113" w:rsidP="00A17964">
      <w:pPr>
        <w:rPr>
          <w:lang w:val="en-US"/>
        </w:rPr>
      </w:pPr>
      <w:r w:rsidRPr="00BE7F65">
        <w:rPr>
          <w:lang w:val="en-US"/>
        </w:rPr>
        <w:t>Individual Competition</w:t>
      </w:r>
      <w:r w:rsidRPr="00BE7F65">
        <w:rPr>
          <w:b/>
          <w:lang w:val="en-US"/>
        </w:rPr>
        <w:t xml:space="preserve"> Sprint</w:t>
      </w:r>
    </w:p>
    <w:p w:rsidR="00A17964" w:rsidRPr="00304113" w:rsidRDefault="00304113" w:rsidP="00A17964">
      <w:pPr>
        <w:rPr>
          <w:lang w:val="en-US"/>
        </w:rPr>
      </w:pPr>
      <w:proofErr w:type="gramStart"/>
      <w:r w:rsidRPr="00304113">
        <w:rPr>
          <w:lang w:val="en-US"/>
        </w:rPr>
        <w:t>Start</w:t>
      </w:r>
      <w:r w:rsidR="009C3982">
        <w:rPr>
          <w:lang w:val="en-US"/>
        </w:rPr>
        <w:t>s</w:t>
      </w:r>
      <w:r w:rsidRPr="00304113">
        <w:rPr>
          <w:lang w:val="en-US"/>
        </w:rPr>
        <w:t xml:space="preserve"> at one minute intervals: orienteering, prone shooting 5 </w:t>
      </w:r>
      <w:proofErr w:type="spellStart"/>
      <w:r w:rsidRPr="00304113">
        <w:rPr>
          <w:lang w:val="en-US"/>
        </w:rPr>
        <w:t>rds</w:t>
      </w:r>
      <w:proofErr w:type="spellEnd"/>
      <w:r w:rsidR="00A17964" w:rsidRPr="00304113">
        <w:rPr>
          <w:lang w:val="en-US"/>
        </w:rPr>
        <w:t xml:space="preserve"> + </w:t>
      </w:r>
      <w:r w:rsidR="00014923">
        <w:rPr>
          <w:lang w:val="en-US"/>
        </w:rPr>
        <w:t>penalty loops when</w:t>
      </w:r>
      <w:r w:rsidRPr="00304113">
        <w:rPr>
          <w:lang w:val="en-US"/>
        </w:rPr>
        <w:t xml:space="preserve"> applicable, orienteering, standing shooting</w:t>
      </w:r>
      <w:r w:rsidR="004B129C">
        <w:rPr>
          <w:lang w:val="en-US"/>
        </w:rPr>
        <w:t xml:space="preserve"> 5 </w:t>
      </w:r>
      <w:proofErr w:type="spellStart"/>
      <w:r w:rsidR="004B129C">
        <w:rPr>
          <w:lang w:val="en-US"/>
        </w:rPr>
        <w:t>rds</w:t>
      </w:r>
      <w:proofErr w:type="spellEnd"/>
      <w:r w:rsidR="00A17964" w:rsidRPr="00304113">
        <w:rPr>
          <w:lang w:val="en-US"/>
        </w:rPr>
        <w:t xml:space="preserve"> + </w:t>
      </w:r>
      <w:r>
        <w:rPr>
          <w:lang w:val="en-US"/>
        </w:rPr>
        <w:t>penalty loops when applicable</w:t>
      </w:r>
      <w:r w:rsidR="00014923">
        <w:rPr>
          <w:lang w:val="en-US"/>
        </w:rPr>
        <w:t>,</w:t>
      </w:r>
      <w:r>
        <w:rPr>
          <w:lang w:val="en-US"/>
        </w:rPr>
        <w:t xml:space="preserve"> and running to the Finish</w:t>
      </w:r>
      <w:r w:rsidR="00A17964" w:rsidRPr="00304113">
        <w:rPr>
          <w:lang w:val="en-US"/>
        </w:rPr>
        <w:t>.</w:t>
      </w:r>
      <w:proofErr w:type="gramEnd"/>
    </w:p>
    <w:p w:rsidR="00A17964" w:rsidRPr="006D502A" w:rsidRDefault="00304113" w:rsidP="00A17964">
      <w:pPr>
        <w:rPr>
          <w:i/>
          <w:lang w:val="en-US"/>
        </w:rPr>
      </w:pPr>
      <w:proofErr w:type="gramStart"/>
      <w:r w:rsidRPr="006D502A">
        <w:rPr>
          <w:i/>
          <w:lang w:val="en-US"/>
        </w:rPr>
        <w:t>Zeroing at 15:00, the first start at 16:</w:t>
      </w:r>
      <w:r w:rsidR="00A17964" w:rsidRPr="006D502A">
        <w:rPr>
          <w:i/>
          <w:lang w:val="en-US"/>
        </w:rPr>
        <w:t>30.</w:t>
      </w:r>
      <w:proofErr w:type="gramEnd"/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b/>
          <w:lang w:val="en-US"/>
        </w:rPr>
      </w:pPr>
      <w:r w:rsidRPr="00304113">
        <w:rPr>
          <w:b/>
          <w:lang w:val="en-US"/>
        </w:rPr>
        <w:t>Saturday</w:t>
      </w:r>
      <w:r w:rsidR="00A17964" w:rsidRPr="00304113">
        <w:rPr>
          <w:b/>
          <w:lang w:val="en-US"/>
        </w:rPr>
        <w:t xml:space="preserve"> 11</w:t>
      </w:r>
      <w:r>
        <w:rPr>
          <w:b/>
          <w:lang w:val="en-US"/>
        </w:rPr>
        <w:t xml:space="preserve"> May</w:t>
      </w:r>
      <w:r w:rsidR="00014923">
        <w:rPr>
          <w:b/>
          <w:lang w:val="en-US"/>
        </w:rPr>
        <w:t xml:space="preserve"> 2019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>Individual Competition</w:t>
      </w:r>
      <w:r w:rsidR="00A17964" w:rsidRPr="00304113">
        <w:rPr>
          <w:lang w:val="en-US"/>
        </w:rPr>
        <w:t xml:space="preserve"> </w:t>
      </w:r>
      <w:r w:rsidRPr="00304113">
        <w:rPr>
          <w:b/>
          <w:lang w:val="en-US"/>
        </w:rPr>
        <w:t>Classic Distance</w:t>
      </w:r>
      <w:r>
        <w:rPr>
          <w:b/>
          <w:lang w:val="en-US"/>
        </w:rPr>
        <w:t>s</w:t>
      </w:r>
      <w:r w:rsidR="007504F9" w:rsidRPr="00304113">
        <w:rPr>
          <w:b/>
          <w:lang w:val="en-US"/>
        </w:rPr>
        <w:t>,</w:t>
      </w:r>
      <w:r w:rsidRPr="00304113">
        <w:rPr>
          <w:lang w:val="en-US"/>
        </w:rPr>
        <w:t xml:space="preserve"> mass start</w:t>
      </w:r>
      <w:r>
        <w:rPr>
          <w:lang w:val="en-US"/>
        </w:rPr>
        <w:t>s</w:t>
      </w:r>
      <w:r w:rsidR="00A17964" w:rsidRPr="00304113">
        <w:rPr>
          <w:lang w:val="en-US"/>
        </w:rPr>
        <w:t>.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 xml:space="preserve">Start in classes at intervals as mass starts: orienteering, prone shooting 10 </w:t>
      </w:r>
      <w:proofErr w:type="spellStart"/>
      <w:r w:rsidRPr="00304113">
        <w:rPr>
          <w:lang w:val="en-US"/>
        </w:rPr>
        <w:t>rds</w:t>
      </w:r>
      <w:proofErr w:type="spellEnd"/>
      <w:r w:rsidRPr="00304113">
        <w:rPr>
          <w:lang w:val="en-US"/>
        </w:rPr>
        <w:t xml:space="preserve"> + penalty loops when applicable</w:t>
      </w:r>
      <w:r>
        <w:rPr>
          <w:lang w:val="en-US"/>
        </w:rPr>
        <w:t xml:space="preserve">, orienteering, standing shooting 10 </w:t>
      </w:r>
      <w:proofErr w:type="spellStart"/>
      <w:r>
        <w:rPr>
          <w:lang w:val="en-US"/>
        </w:rPr>
        <w:t>rds</w:t>
      </w:r>
      <w:proofErr w:type="spellEnd"/>
      <w:r>
        <w:rPr>
          <w:lang w:val="en-US"/>
        </w:rPr>
        <w:t xml:space="preserve"> + penalty loops when applicable</w:t>
      </w:r>
      <w:r w:rsidR="00A17964" w:rsidRPr="00304113">
        <w:rPr>
          <w:lang w:val="en-US"/>
        </w:rPr>
        <w:t xml:space="preserve">, </w:t>
      </w:r>
      <w:r>
        <w:rPr>
          <w:lang w:val="en-US"/>
        </w:rPr>
        <w:t>and running to the Finish</w:t>
      </w:r>
      <w:r w:rsidR="00A17964" w:rsidRPr="00304113">
        <w:rPr>
          <w:lang w:val="en-US"/>
        </w:rPr>
        <w:t>.</w:t>
      </w:r>
    </w:p>
    <w:p w:rsidR="00A17964" w:rsidRPr="006D502A" w:rsidRDefault="00304113" w:rsidP="00A17964">
      <w:pPr>
        <w:rPr>
          <w:i/>
          <w:lang w:val="en-US"/>
        </w:rPr>
      </w:pPr>
      <w:proofErr w:type="gramStart"/>
      <w:r w:rsidRPr="006D502A">
        <w:rPr>
          <w:i/>
          <w:lang w:val="en-US"/>
        </w:rPr>
        <w:t>Zeroing at 9:00, the first start at 10:</w:t>
      </w:r>
      <w:r w:rsidR="00A17964" w:rsidRPr="006D502A">
        <w:rPr>
          <w:i/>
          <w:lang w:val="en-US"/>
        </w:rPr>
        <w:t>30.</w:t>
      </w:r>
      <w:proofErr w:type="gramEnd"/>
    </w:p>
    <w:p w:rsidR="00A17964" w:rsidRPr="00304113" w:rsidRDefault="00A17964" w:rsidP="00A17964">
      <w:pPr>
        <w:rPr>
          <w:lang w:val="en-US"/>
        </w:rPr>
      </w:pPr>
      <w:r w:rsidRPr="00304113">
        <w:rPr>
          <w:lang w:val="en-US"/>
        </w:rPr>
        <w:t> </w:t>
      </w:r>
    </w:p>
    <w:p w:rsidR="00A17964" w:rsidRPr="00BE7F65" w:rsidRDefault="00304113" w:rsidP="00A17964">
      <w:pPr>
        <w:rPr>
          <w:sz w:val="28"/>
          <w:szCs w:val="28"/>
          <w:lang w:val="en-US"/>
        </w:rPr>
      </w:pPr>
      <w:r w:rsidRPr="00BE7F65">
        <w:rPr>
          <w:sz w:val="28"/>
          <w:szCs w:val="28"/>
          <w:lang w:val="en-US"/>
        </w:rPr>
        <w:t>Registration</w:t>
      </w:r>
    </w:p>
    <w:p w:rsidR="00A17964" w:rsidRPr="00304113" w:rsidRDefault="00304113" w:rsidP="00A17964">
      <w:pPr>
        <w:rPr>
          <w:color w:val="FF0000"/>
          <w:lang w:val="en-US"/>
        </w:rPr>
      </w:pPr>
      <w:r w:rsidRPr="00304113">
        <w:rPr>
          <w:lang w:val="en-US"/>
        </w:rPr>
        <w:t>Reg</w:t>
      </w:r>
      <w:r>
        <w:rPr>
          <w:lang w:val="en-US"/>
        </w:rPr>
        <w:t>i</w:t>
      </w:r>
      <w:r w:rsidRPr="00304113">
        <w:rPr>
          <w:lang w:val="en-US"/>
        </w:rPr>
        <w:t xml:space="preserve">stration no later than on 2 May </w:t>
      </w:r>
      <w:r w:rsidR="00A17964" w:rsidRPr="00304113">
        <w:rPr>
          <w:lang w:val="en-US"/>
        </w:rPr>
        <w:t xml:space="preserve">2019 </w:t>
      </w:r>
      <w:r w:rsidRPr="00304113">
        <w:rPr>
          <w:lang w:val="en-US"/>
        </w:rPr>
        <w:t>by</w:t>
      </w:r>
      <w:r w:rsidR="00A17964" w:rsidRPr="00304113">
        <w:rPr>
          <w:lang w:val="en-US"/>
        </w:rPr>
        <w:t xml:space="preserve"> 2</w:t>
      </w:r>
      <w:r w:rsidRPr="00304113">
        <w:rPr>
          <w:lang w:val="en-US"/>
        </w:rPr>
        <w:t>4:00 via email at</w:t>
      </w:r>
      <w:r w:rsidR="000C2912" w:rsidRPr="00304113">
        <w:rPr>
          <w:lang w:val="en-US"/>
        </w:rPr>
        <w:t xml:space="preserve"> </w:t>
      </w:r>
      <w:hyperlink r:id="rId7" w:history="1">
        <w:r w:rsidR="000C2912" w:rsidRPr="00304113">
          <w:rPr>
            <w:rStyle w:val="Hyperlinkki"/>
            <w:lang w:val="en-US"/>
          </w:rPr>
          <w:t>BOWC2019@gmail.com</w:t>
        </w:r>
      </w:hyperlink>
    </w:p>
    <w:p w:rsidR="00A17964" w:rsidRPr="00304113" w:rsidRDefault="00304113" w:rsidP="004B129C">
      <w:pPr>
        <w:rPr>
          <w:lang w:val="en-US"/>
        </w:rPr>
      </w:pPr>
      <w:r w:rsidRPr="00304113">
        <w:rPr>
          <w:lang w:val="en-US"/>
        </w:rPr>
        <w:t xml:space="preserve">While registering, please </w:t>
      </w:r>
      <w:r>
        <w:rPr>
          <w:lang w:val="en-US"/>
        </w:rPr>
        <w:t>submit the following inf</w:t>
      </w:r>
      <w:r w:rsidRPr="00304113">
        <w:rPr>
          <w:lang w:val="en-US"/>
        </w:rPr>
        <w:t>o</w:t>
      </w:r>
      <w:r>
        <w:rPr>
          <w:lang w:val="en-US"/>
        </w:rPr>
        <w:t>r</w:t>
      </w:r>
      <w:r w:rsidRPr="00304113">
        <w:rPr>
          <w:lang w:val="en-US"/>
        </w:rPr>
        <w:t>mation: Last Name, First Name</w:t>
      </w:r>
      <w:r w:rsidR="00A17964" w:rsidRPr="00304113">
        <w:rPr>
          <w:lang w:val="en-US"/>
        </w:rPr>
        <w:t xml:space="preserve">, </w:t>
      </w:r>
      <w:r>
        <w:rPr>
          <w:lang w:val="en-US"/>
        </w:rPr>
        <w:t>Sports Club</w:t>
      </w:r>
      <w:r w:rsidR="000C2912" w:rsidRPr="00304113">
        <w:rPr>
          <w:lang w:val="en-US"/>
        </w:rPr>
        <w:t xml:space="preserve">, </w:t>
      </w:r>
      <w:r>
        <w:rPr>
          <w:lang w:val="en-US"/>
        </w:rPr>
        <w:t>Year of Birth, Class, Competitions, Emit number or the need for a rental Emit card (mak</w:t>
      </w:r>
      <w:r w:rsidR="00014923">
        <w:rPr>
          <w:lang w:val="en-US"/>
        </w:rPr>
        <w:t>e a note on this</w:t>
      </w:r>
      <w:r>
        <w:rPr>
          <w:lang w:val="en-US"/>
        </w:rPr>
        <w:t>) that will be charged a fee of 5 Euros</w:t>
      </w:r>
      <w:r w:rsidR="00A17964" w:rsidRPr="00304113">
        <w:rPr>
          <w:lang w:val="en-US"/>
        </w:rPr>
        <w:t>.</w:t>
      </w:r>
    </w:p>
    <w:p w:rsidR="00A17964" w:rsidRPr="00304113" w:rsidRDefault="00A17964" w:rsidP="00A17964">
      <w:pPr>
        <w:rPr>
          <w:lang w:val="en-US"/>
        </w:rPr>
      </w:pPr>
      <w:r w:rsidRPr="00304113">
        <w:rPr>
          <w:lang w:val="en-US"/>
        </w:rPr>
        <w:t xml:space="preserve"> </w:t>
      </w: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Fees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>Sprint 20 € / competitor, Classic Distance 24 € / competitor</w:t>
      </w:r>
      <w:r w:rsidR="00A17964" w:rsidRPr="00304113">
        <w:rPr>
          <w:lang w:val="en-US"/>
        </w:rPr>
        <w:t>.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 xml:space="preserve">The fees must be paid no later than 2 May 2019 to the </w:t>
      </w:r>
      <w:r>
        <w:rPr>
          <w:lang w:val="en-US"/>
        </w:rPr>
        <w:t xml:space="preserve">bank </w:t>
      </w:r>
      <w:r w:rsidRPr="00304113">
        <w:rPr>
          <w:lang w:val="en-US"/>
        </w:rPr>
        <w:t xml:space="preserve">account of </w:t>
      </w:r>
      <w:proofErr w:type="spellStart"/>
      <w:r w:rsidR="00A17964" w:rsidRPr="00304113">
        <w:rPr>
          <w:lang w:val="en-US"/>
        </w:rPr>
        <w:t>Lappeenrannan</w:t>
      </w:r>
      <w:proofErr w:type="spellEnd"/>
      <w:r w:rsidR="00A17964" w:rsidRPr="00304113">
        <w:rPr>
          <w:lang w:val="en-US"/>
        </w:rPr>
        <w:t xml:space="preserve"> </w:t>
      </w:r>
      <w:proofErr w:type="spellStart"/>
      <w:r w:rsidR="00A17964" w:rsidRPr="00304113">
        <w:rPr>
          <w:lang w:val="en-US"/>
        </w:rPr>
        <w:t>V</w:t>
      </w:r>
      <w:r>
        <w:rPr>
          <w:lang w:val="en-US"/>
        </w:rPr>
        <w:t>aruskunnan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Urheilijat</w:t>
      </w:r>
      <w:proofErr w:type="spellEnd"/>
      <w:r w:rsidR="00A17964" w:rsidRPr="00304113">
        <w:rPr>
          <w:lang w:val="en-US"/>
        </w:rPr>
        <w:t xml:space="preserve"> </w:t>
      </w:r>
      <w:r>
        <w:rPr>
          <w:lang w:val="en-US"/>
        </w:rPr>
        <w:t>(Lappeenranta Garrison Athletes Association)</w:t>
      </w:r>
    </w:p>
    <w:p w:rsidR="00A17964" w:rsidRDefault="00A17964" w:rsidP="00A17964">
      <w:r>
        <w:t>FI05 8000 1900 6439 91</w:t>
      </w:r>
    </w:p>
    <w:p w:rsidR="00A17964" w:rsidRPr="00304113" w:rsidRDefault="00304113" w:rsidP="00A17964">
      <w:pPr>
        <w:numPr>
          <w:ilvl w:val="0"/>
          <w:numId w:val="1"/>
        </w:numPr>
        <w:rPr>
          <w:lang w:val="en-US"/>
        </w:rPr>
      </w:pPr>
      <w:r w:rsidRPr="00304113">
        <w:rPr>
          <w:lang w:val="en-US"/>
        </w:rPr>
        <w:t xml:space="preserve">Please note that the payment notification must </w:t>
      </w:r>
      <w:r w:rsidR="00014923">
        <w:rPr>
          <w:lang w:val="en-US"/>
        </w:rPr>
        <w:t xml:space="preserve">also </w:t>
      </w:r>
      <w:r w:rsidRPr="00304113">
        <w:rPr>
          <w:lang w:val="en-US"/>
        </w:rPr>
        <w:t>indica</w:t>
      </w:r>
      <w:r>
        <w:rPr>
          <w:lang w:val="en-US"/>
        </w:rPr>
        <w:t xml:space="preserve">te the names of the </w:t>
      </w:r>
      <w:r w:rsidR="00014923">
        <w:rPr>
          <w:lang w:val="en-US"/>
        </w:rPr>
        <w:t xml:space="preserve">given </w:t>
      </w:r>
      <w:r>
        <w:rPr>
          <w:lang w:val="en-US"/>
        </w:rPr>
        <w:t>participants</w:t>
      </w:r>
      <w:r w:rsidR="00A17964" w:rsidRPr="00304113">
        <w:rPr>
          <w:lang w:val="en-US"/>
        </w:rPr>
        <w:t>.</w:t>
      </w:r>
    </w:p>
    <w:p w:rsidR="00A17964" w:rsidRPr="00304113" w:rsidRDefault="00A17964" w:rsidP="00A17964">
      <w:pPr>
        <w:rPr>
          <w:lang w:val="en-US"/>
        </w:rPr>
      </w:pPr>
    </w:p>
    <w:p w:rsidR="00A17964" w:rsidRPr="00BE7F65" w:rsidRDefault="00304113" w:rsidP="00A17964">
      <w:pPr>
        <w:rPr>
          <w:sz w:val="28"/>
          <w:szCs w:val="28"/>
          <w:lang w:val="en-US"/>
        </w:rPr>
      </w:pPr>
      <w:r w:rsidRPr="00BE7F65">
        <w:rPr>
          <w:sz w:val="28"/>
          <w:szCs w:val="28"/>
          <w:lang w:val="en-US"/>
        </w:rPr>
        <w:t>Punching system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>All classes</w:t>
      </w:r>
      <w:r w:rsidR="00014923">
        <w:rPr>
          <w:lang w:val="en-US"/>
        </w:rPr>
        <w:t xml:space="preserve"> will</w:t>
      </w:r>
      <w:r w:rsidRPr="00304113">
        <w:rPr>
          <w:lang w:val="en-US"/>
        </w:rPr>
        <w:t xml:space="preserve"> </w:t>
      </w:r>
      <w:proofErr w:type="spellStart"/>
      <w:r w:rsidRPr="00304113">
        <w:rPr>
          <w:lang w:val="en-US"/>
        </w:rPr>
        <w:t>utilise</w:t>
      </w:r>
      <w:proofErr w:type="spellEnd"/>
      <w:r w:rsidRPr="00304113">
        <w:rPr>
          <w:lang w:val="en-US"/>
        </w:rPr>
        <w:t xml:space="preserve"> the E</w:t>
      </w:r>
      <w:r w:rsidR="00A17964" w:rsidRPr="00304113">
        <w:rPr>
          <w:lang w:val="en-US"/>
        </w:rPr>
        <w:t>mit</w:t>
      </w:r>
      <w:r w:rsidRPr="00304113">
        <w:rPr>
          <w:lang w:val="en-US"/>
        </w:rPr>
        <w:t xml:space="preserve"> punching system in both the competitions</w:t>
      </w:r>
      <w:r w:rsidR="00A17964" w:rsidRPr="00304113">
        <w:rPr>
          <w:lang w:val="en-US"/>
        </w:rPr>
        <w:t xml:space="preserve">. </w:t>
      </w:r>
      <w:r>
        <w:rPr>
          <w:lang w:val="en-US"/>
        </w:rPr>
        <w:t>An Emit card can also be rented (see Registration above). A non-returned Emit card will be charged a fee of 80 Euros.</w:t>
      </w:r>
    </w:p>
    <w:p w:rsidR="00014923" w:rsidRDefault="00014923" w:rsidP="00A17964">
      <w:pPr>
        <w:rPr>
          <w:sz w:val="28"/>
          <w:szCs w:val="28"/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Map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>Sprint</w:t>
      </w:r>
      <w:r w:rsidR="00A17964" w:rsidRPr="00304113">
        <w:rPr>
          <w:lang w:val="en-US"/>
        </w:rPr>
        <w:t xml:space="preserve"> 1:4000, 4/2019, </w:t>
      </w:r>
      <w:r w:rsidRPr="00304113">
        <w:rPr>
          <w:lang w:val="en-US"/>
        </w:rPr>
        <w:t>printed map</w:t>
      </w:r>
      <w:r w:rsidR="00A17964" w:rsidRPr="00304113">
        <w:rPr>
          <w:lang w:val="en-US"/>
        </w:rPr>
        <w:t>.</w:t>
      </w:r>
    </w:p>
    <w:p w:rsidR="00A17964" w:rsidRPr="00304113" w:rsidRDefault="00304113" w:rsidP="00A17964">
      <w:pPr>
        <w:rPr>
          <w:lang w:val="en-US"/>
        </w:rPr>
      </w:pPr>
      <w:proofErr w:type="gramStart"/>
      <w:r w:rsidRPr="00304113">
        <w:rPr>
          <w:lang w:val="en-US"/>
        </w:rPr>
        <w:t>Classic Distance</w:t>
      </w:r>
      <w:r>
        <w:rPr>
          <w:lang w:val="en-US"/>
        </w:rPr>
        <w:t xml:space="preserve"> 1:10 000, 4/2019, printed map</w:t>
      </w:r>
      <w:r w:rsidR="00A17964" w:rsidRPr="00304113">
        <w:rPr>
          <w:lang w:val="en-US"/>
        </w:rPr>
        <w:t>.</w:t>
      </w:r>
      <w:proofErr w:type="gramEnd"/>
      <w:r w:rsidR="00A17964" w:rsidRPr="00304113">
        <w:rPr>
          <w:lang w:val="en-US"/>
        </w:rPr>
        <w:t xml:space="preserve">  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Getting changed and washing up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>Getting changed</w:t>
      </w:r>
      <w:r w:rsidR="00014923">
        <w:rPr>
          <w:lang w:val="en-US"/>
        </w:rPr>
        <w:t xml:space="preserve"> will take place</w:t>
      </w:r>
      <w:r w:rsidRPr="00304113">
        <w:rPr>
          <w:lang w:val="en-US"/>
        </w:rPr>
        <w:t xml:space="preserve"> in terrain conditions, </w:t>
      </w:r>
      <w:r w:rsidR="00014923">
        <w:rPr>
          <w:lang w:val="en-US"/>
        </w:rPr>
        <w:t xml:space="preserve">but there will be </w:t>
      </w:r>
      <w:r w:rsidRPr="00304113">
        <w:rPr>
          <w:lang w:val="en-US"/>
        </w:rPr>
        <w:t>no possibilities for washing up in the field.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Guidance to destination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 xml:space="preserve">In </w:t>
      </w:r>
      <w:proofErr w:type="spellStart"/>
      <w:r w:rsidRPr="00304113">
        <w:rPr>
          <w:lang w:val="en-US"/>
        </w:rPr>
        <w:t>Imatra</w:t>
      </w:r>
      <w:proofErr w:type="spellEnd"/>
      <w:r w:rsidRPr="00304113">
        <w:rPr>
          <w:lang w:val="en-US"/>
        </w:rPr>
        <w:t xml:space="preserve">, by the exit from Route 6 to </w:t>
      </w:r>
      <w:proofErr w:type="spellStart"/>
      <w:r w:rsidRPr="00304113">
        <w:rPr>
          <w:lang w:val="en-US"/>
        </w:rPr>
        <w:t>Korvenkannantie</w:t>
      </w:r>
      <w:proofErr w:type="spellEnd"/>
      <w:r w:rsidR="00014923">
        <w:rPr>
          <w:lang w:val="en-US"/>
        </w:rPr>
        <w:t>,</w:t>
      </w:r>
      <w:r w:rsidRPr="00304113">
        <w:rPr>
          <w:lang w:val="en-US"/>
        </w:rPr>
        <w:t xml:space="preserve"> there will be guidance to the Competition Centre that is located at the </w:t>
      </w:r>
      <w:proofErr w:type="spellStart"/>
      <w:r w:rsidRPr="00304113">
        <w:rPr>
          <w:lang w:val="en-US"/>
        </w:rPr>
        <w:t>Ukonniemi</w:t>
      </w:r>
      <w:proofErr w:type="spellEnd"/>
      <w:r w:rsidRPr="00304113">
        <w:rPr>
          <w:lang w:val="en-US"/>
        </w:rPr>
        <w:t xml:space="preserve"> Stadium. </w:t>
      </w:r>
      <w:r w:rsidR="00014923">
        <w:rPr>
          <w:lang w:val="en-US"/>
        </w:rPr>
        <w:t>The d</w:t>
      </w:r>
      <w:r w:rsidRPr="00304113">
        <w:rPr>
          <w:lang w:val="en-US"/>
        </w:rPr>
        <w:t xml:space="preserve">istance from the exit to </w:t>
      </w:r>
      <w:r w:rsidR="00014923">
        <w:rPr>
          <w:lang w:val="en-US"/>
        </w:rPr>
        <w:t xml:space="preserve">the </w:t>
      </w:r>
      <w:r w:rsidRPr="00304113">
        <w:rPr>
          <w:lang w:val="en-US"/>
        </w:rPr>
        <w:t xml:space="preserve">destination </w:t>
      </w:r>
      <w:r w:rsidR="00014923">
        <w:rPr>
          <w:lang w:val="en-US"/>
        </w:rPr>
        <w:t xml:space="preserve">is </w:t>
      </w:r>
      <w:r w:rsidRPr="00304113">
        <w:rPr>
          <w:lang w:val="en-US"/>
        </w:rPr>
        <w:t xml:space="preserve">approximately 3 </w:t>
      </w:r>
      <w:proofErr w:type="spellStart"/>
      <w:r w:rsidRPr="00304113">
        <w:rPr>
          <w:lang w:val="en-US"/>
        </w:rPr>
        <w:t>kilometres</w:t>
      </w:r>
      <w:proofErr w:type="spellEnd"/>
      <w:r w:rsidRPr="00304113">
        <w:rPr>
          <w:lang w:val="en-US"/>
        </w:rPr>
        <w:t xml:space="preserve">, </w:t>
      </w:r>
      <w:r w:rsidR="00014923">
        <w:rPr>
          <w:lang w:val="en-US"/>
        </w:rPr>
        <w:t xml:space="preserve">some </w:t>
      </w:r>
      <w:r w:rsidRPr="00304113">
        <w:rPr>
          <w:lang w:val="en-US"/>
        </w:rPr>
        <w:t>5 m</w:t>
      </w:r>
      <w:r>
        <w:rPr>
          <w:lang w:val="en-US"/>
        </w:rPr>
        <w:t>inutes by car.</w:t>
      </w:r>
    </w:p>
    <w:p w:rsidR="00A17964" w:rsidRDefault="00A17964" w:rsidP="00A17964">
      <w:pPr>
        <w:rPr>
          <w:lang w:val="en-US"/>
        </w:rPr>
      </w:pPr>
    </w:p>
    <w:p w:rsidR="006D502A" w:rsidRPr="00304113" w:rsidRDefault="006D502A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lastRenderedPageBreak/>
        <w:t>Parking</w:t>
      </w:r>
    </w:p>
    <w:p w:rsidR="00A17964" w:rsidRPr="00304113" w:rsidRDefault="00A17964" w:rsidP="00A17964">
      <w:pPr>
        <w:rPr>
          <w:lang w:val="en-US"/>
        </w:rPr>
      </w:pPr>
      <w:r w:rsidRPr="00304113">
        <w:rPr>
          <w:lang w:val="en-US"/>
        </w:rPr>
        <w:t>P</w:t>
      </w:r>
      <w:r w:rsidR="00304113" w:rsidRPr="00304113">
        <w:rPr>
          <w:lang w:val="en-US"/>
        </w:rPr>
        <w:t xml:space="preserve">arking areas will be available in the immediate vicinity of the Competition Centre. </w:t>
      </w:r>
      <w:r w:rsidR="00014923">
        <w:rPr>
          <w:lang w:val="en-US"/>
        </w:rPr>
        <w:t xml:space="preserve">The </w:t>
      </w:r>
      <w:r w:rsidR="00014923" w:rsidRPr="00014923">
        <w:rPr>
          <w:lang w:val="en-US"/>
        </w:rPr>
        <w:t>w</w:t>
      </w:r>
      <w:r w:rsidR="00304113" w:rsidRPr="00014923">
        <w:rPr>
          <w:lang w:val="en-US"/>
        </w:rPr>
        <w:t xml:space="preserve">alking distance from the parking area </w:t>
      </w:r>
      <w:r w:rsidR="00014923" w:rsidRPr="00014923">
        <w:rPr>
          <w:lang w:val="en-US"/>
        </w:rPr>
        <w:t xml:space="preserve">is </w:t>
      </w:r>
      <w:r w:rsidR="00304113" w:rsidRPr="00014923">
        <w:rPr>
          <w:lang w:val="en-US"/>
        </w:rPr>
        <w:t xml:space="preserve">c. 500 </w:t>
      </w:r>
      <w:proofErr w:type="spellStart"/>
      <w:r w:rsidR="00304113" w:rsidRPr="00014923">
        <w:rPr>
          <w:lang w:val="en-US"/>
        </w:rPr>
        <w:t>metres</w:t>
      </w:r>
      <w:proofErr w:type="spellEnd"/>
      <w:r w:rsidR="00304113" w:rsidRPr="00014923">
        <w:rPr>
          <w:lang w:val="en-US"/>
        </w:rPr>
        <w:t xml:space="preserve">. </w:t>
      </w:r>
      <w:r w:rsidR="00304113" w:rsidRPr="00304113">
        <w:rPr>
          <w:lang w:val="en-US"/>
        </w:rPr>
        <w:t xml:space="preserve">No parking fees. 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No-entry area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iCs/>
          <w:lang w:val="en-US" w:eastAsia="fi-FI"/>
        </w:rPr>
        <w:t xml:space="preserve">The no-entry area covers the terrain between the competition area and </w:t>
      </w:r>
      <w:r w:rsidR="00014923">
        <w:rPr>
          <w:iCs/>
          <w:lang w:val="en-US" w:eastAsia="fi-FI"/>
        </w:rPr>
        <w:t xml:space="preserve">that of </w:t>
      </w:r>
      <w:proofErr w:type="spellStart"/>
      <w:r w:rsidRPr="00304113">
        <w:rPr>
          <w:iCs/>
          <w:lang w:val="en-US" w:eastAsia="fi-FI"/>
        </w:rPr>
        <w:t>Ukonniemi-Rauha</w:t>
      </w:r>
      <w:proofErr w:type="spellEnd"/>
      <w:r w:rsidRPr="00304113">
        <w:rPr>
          <w:iCs/>
          <w:lang w:val="en-US" w:eastAsia="fi-FI"/>
        </w:rPr>
        <w:t xml:space="preserve">. </w:t>
      </w:r>
      <w:r>
        <w:rPr>
          <w:iCs/>
          <w:lang w:val="en-US" w:eastAsia="fi-FI"/>
        </w:rPr>
        <w:t xml:space="preserve">The competition </w:t>
      </w:r>
      <w:proofErr w:type="spellStart"/>
      <w:r>
        <w:rPr>
          <w:iCs/>
          <w:lang w:val="en-US" w:eastAsia="fi-FI"/>
        </w:rPr>
        <w:t>organisers</w:t>
      </w:r>
      <w:proofErr w:type="spellEnd"/>
      <w:r w:rsidR="00014923">
        <w:rPr>
          <w:iCs/>
          <w:lang w:val="en-US" w:eastAsia="fi-FI"/>
        </w:rPr>
        <w:t xml:space="preserve"> request</w:t>
      </w:r>
      <w:r>
        <w:rPr>
          <w:iCs/>
          <w:lang w:val="en-US" w:eastAsia="fi-FI"/>
        </w:rPr>
        <w:t xml:space="preserve"> that the competitors and their personnel abide by this </w:t>
      </w:r>
      <w:r w:rsidR="00014923">
        <w:rPr>
          <w:iCs/>
          <w:lang w:val="en-US" w:eastAsia="fi-FI"/>
        </w:rPr>
        <w:t xml:space="preserve">set </w:t>
      </w:r>
      <w:r>
        <w:rPr>
          <w:iCs/>
          <w:lang w:val="en-US" w:eastAsia="fi-FI"/>
        </w:rPr>
        <w:t>restriction.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Recommended accommodation</w:t>
      </w:r>
    </w:p>
    <w:p w:rsidR="00A17964" w:rsidRPr="00304113" w:rsidRDefault="00304113" w:rsidP="00A17964">
      <w:pPr>
        <w:autoSpaceDE w:val="0"/>
        <w:autoSpaceDN w:val="0"/>
        <w:adjustRightInd w:val="0"/>
        <w:spacing w:before="100" w:after="100"/>
        <w:rPr>
          <w:iCs/>
          <w:lang w:val="en-US" w:eastAsia="fi-FI"/>
        </w:rPr>
      </w:pPr>
      <w:r w:rsidRPr="00304113">
        <w:rPr>
          <w:iCs/>
          <w:lang w:val="en-US" w:eastAsia="fi-FI"/>
        </w:rPr>
        <w:t xml:space="preserve">The competition </w:t>
      </w:r>
      <w:proofErr w:type="spellStart"/>
      <w:r w:rsidRPr="00304113">
        <w:rPr>
          <w:iCs/>
          <w:lang w:val="en-US" w:eastAsia="fi-FI"/>
        </w:rPr>
        <w:t>organisers</w:t>
      </w:r>
      <w:proofErr w:type="spellEnd"/>
      <w:r w:rsidRPr="00304113">
        <w:rPr>
          <w:iCs/>
          <w:lang w:val="en-US" w:eastAsia="fi-FI"/>
        </w:rPr>
        <w:t xml:space="preserve"> recommend </w:t>
      </w:r>
      <w:r w:rsidR="00014923">
        <w:rPr>
          <w:iCs/>
          <w:lang w:val="en-US" w:eastAsia="fi-FI"/>
        </w:rPr>
        <w:t xml:space="preserve">that the competitors </w:t>
      </w:r>
      <w:proofErr w:type="spellStart"/>
      <w:r w:rsidR="00014923">
        <w:rPr>
          <w:iCs/>
          <w:lang w:val="en-US" w:eastAsia="fi-FI"/>
        </w:rPr>
        <w:t>utilise</w:t>
      </w:r>
      <w:proofErr w:type="spellEnd"/>
      <w:r w:rsidR="00014923">
        <w:rPr>
          <w:iCs/>
          <w:lang w:val="en-US" w:eastAsia="fi-FI"/>
        </w:rPr>
        <w:t xml:space="preserve"> </w:t>
      </w:r>
      <w:r w:rsidRPr="00304113">
        <w:rPr>
          <w:iCs/>
          <w:lang w:val="en-US" w:eastAsia="fi-FI"/>
        </w:rPr>
        <w:t xml:space="preserve">the accommodation available in </w:t>
      </w:r>
      <w:proofErr w:type="spellStart"/>
      <w:r w:rsidRPr="00304113">
        <w:rPr>
          <w:iCs/>
          <w:lang w:val="en-US" w:eastAsia="fi-FI"/>
        </w:rPr>
        <w:t>Imatran</w:t>
      </w:r>
      <w:proofErr w:type="spellEnd"/>
      <w:r w:rsidRPr="00304113">
        <w:rPr>
          <w:iCs/>
          <w:lang w:val="en-US" w:eastAsia="fi-FI"/>
        </w:rPr>
        <w:t xml:space="preserve"> </w:t>
      </w:r>
      <w:proofErr w:type="spellStart"/>
      <w:r w:rsidRPr="00304113">
        <w:rPr>
          <w:iCs/>
          <w:lang w:val="en-US" w:eastAsia="fi-FI"/>
        </w:rPr>
        <w:t>Kylpylä</w:t>
      </w:r>
      <w:proofErr w:type="spellEnd"/>
      <w:r>
        <w:rPr>
          <w:iCs/>
          <w:lang w:val="en-US" w:eastAsia="fi-FI"/>
        </w:rPr>
        <w:t xml:space="preserve">, the </w:t>
      </w:r>
      <w:proofErr w:type="spellStart"/>
      <w:r>
        <w:rPr>
          <w:iCs/>
          <w:lang w:val="en-US" w:eastAsia="fi-FI"/>
        </w:rPr>
        <w:t>Imatra</w:t>
      </w:r>
      <w:proofErr w:type="spellEnd"/>
      <w:r>
        <w:rPr>
          <w:iCs/>
          <w:lang w:val="en-US" w:eastAsia="fi-FI"/>
        </w:rPr>
        <w:t xml:space="preserve"> Spa Resort that is located </w:t>
      </w:r>
      <w:r w:rsidR="00014923">
        <w:rPr>
          <w:iCs/>
          <w:lang w:val="en-US" w:eastAsia="fi-FI"/>
        </w:rPr>
        <w:t xml:space="preserve">only </w:t>
      </w:r>
      <w:r>
        <w:rPr>
          <w:iCs/>
          <w:lang w:val="en-US" w:eastAsia="fi-FI"/>
        </w:rPr>
        <w:t xml:space="preserve">a </w:t>
      </w:r>
      <w:proofErr w:type="spellStart"/>
      <w:r>
        <w:rPr>
          <w:iCs/>
          <w:lang w:val="en-US" w:eastAsia="fi-FI"/>
        </w:rPr>
        <w:t>kilometre</w:t>
      </w:r>
      <w:proofErr w:type="spellEnd"/>
      <w:r>
        <w:rPr>
          <w:iCs/>
          <w:lang w:val="en-US" w:eastAsia="fi-FI"/>
        </w:rPr>
        <w:t xml:space="preserve"> from the Competition Centre in the address </w:t>
      </w:r>
      <w:proofErr w:type="spellStart"/>
      <w:r w:rsidR="00A17964" w:rsidRPr="00304113">
        <w:rPr>
          <w:iCs/>
          <w:lang w:val="en-US" w:eastAsia="fi-FI"/>
        </w:rPr>
        <w:t>Purjekuja</w:t>
      </w:r>
      <w:proofErr w:type="spellEnd"/>
      <w:r w:rsidR="00A17964" w:rsidRPr="00304113">
        <w:rPr>
          <w:iCs/>
          <w:lang w:val="en-US" w:eastAsia="fi-FI"/>
        </w:rPr>
        <w:t xml:space="preserve"> 2, 55420 </w:t>
      </w:r>
      <w:proofErr w:type="spellStart"/>
      <w:r w:rsidR="00A17964" w:rsidRPr="00304113">
        <w:rPr>
          <w:iCs/>
          <w:lang w:val="en-US" w:eastAsia="fi-FI"/>
        </w:rPr>
        <w:t>Imatra</w:t>
      </w:r>
      <w:proofErr w:type="spellEnd"/>
      <w:r w:rsidR="00A17964" w:rsidRPr="00304113">
        <w:rPr>
          <w:iCs/>
          <w:lang w:val="en-US" w:eastAsia="fi-FI"/>
        </w:rPr>
        <w:t xml:space="preserve">.  </w:t>
      </w:r>
    </w:p>
    <w:p w:rsidR="00A17964" w:rsidRPr="00304113" w:rsidRDefault="00304113" w:rsidP="00A17964">
      <w:pPr>
        <w:autoSpaceDE w:val="0"/>
        <w:autoSpaceDN w:val="0"/>
        <w:adjustRightInd w:val="0"/>
        <w:spacing w:before="100" w:after="100"/>
        <w:rPr>
          <w:iCs/>
          <w:lang w:val="en-US" w:eastAsia="fi-FI"/>
        </w:rPr>
      </w:pPr>
      <w:r w:rsidRPr="00304113">
        <w:rPr>
          <w:iCs/>
          <w:lang w:val="en-US" w:eastAsia="fi-FI"/>
        </w:rPr>
        <w:t xml:space="preserve">The accommodation options available can be accessed online at </w:t>
      </w:r>
      <w:hyperlink r:id="rId8" w:history="1">
        <w:r w:rsidR="00A17964" w:rsidRPr="00304113">
          <w:rPr>
            <w:rStyle w:val="Hyperlinkki"/>
            <w:iCs/>
            <w:color w:val="auto"/>
            <w:lang w:val="en-US" w:eastAsia="fi-FI"/>
          </w:rPr>
          <w:t>www.</w:t>
        </w:r>
        <w:r w:rsidR="00A17964" w:rsidRPr="00304113">
          <w:rPr>
            <w:rStyle w:val="Hyperlinkki"/>
            <w:bCs/>
            <w:iCs/>
            <w:color w:val="auto"/>
            <w:lang w:val="en-US" w:eastAsia="fi-FI"/>
          </w:rPr>
          <w:t>imatrankylpyla</w:t>
        </w:r>
        <w:r w:rsidR="00A17964" w:rsidRPr="00304113">
          <w:rPr>
            <w:rStyle w:val="Hyperlinkki"/>
            <w:iCs/>
            <w:color w:val="auto"/>
            <w:lang w:val="en-US" w:eastAsia="fi-FI"/>
          </w:rPr>
          <w:t>.fi</w:t>
        </w:r>
      </w:hyperlink>
      <w:r w:rsidR="00A17964" w:rsidRPr="00304113">
        <w:rPr>
          <w:i/>
          <w:iCs/>
          <w:lang w:val="en-US" w:eastAsia="fi-FI"/>
        </w:rPr>
        <w:tab/>
      </w:r>
      <w:r w:rsidR="00A17964" w:rsidRPr="00304113">
        <w:rPr>
          <w:iCs/>
          <w:lang w:val="en-US" w:eastAsia="fi-FI"/>
        </w:rPr>
        <w:tab/>
      </w:r>
      <w:r w:rsidR="00A17964" w:rsidRPr="00304113">
        <w:rPr>
          <w:iCs/>
          <w:lang w:val="en-US" w:eastAsia="fi-FI"/>
        </w:rPr>
        <w:tab/>
      </w:r>
    </w:p>
    <w:p w:rsidR="00A17964" w:rsidRPr="00304113" w:rsidRDefault="00304113" w:rsidP="00A17964">
      <w:pPr>
        <w:autoSpaceDE w:val="0"/>
        <w:autoSpaceDN w:val="0"/>
        <w:adjustRightInd w:val="0"/>
        <w:spacing w:before="100" w:after="100"/>
        <w:rPr>
          <w:iCs/>
          <w:lang w:val="en-US" w:eastAsia="fi-FI"/>
        </w:rPr>
      </w:pPr>
      <w:r w:rsidRPr="00304113">
        <w:rPr>
          <w:iCs/>
          <w:lang w:val="en-US" w:eastAsia="fi-FI"/>
        </w:rPr>
        <w:t xml:space="preserve">The competition </w:t>
      </w:r>
      <w:proofErr w:type="spellStart"/>
      <w:r w:rsidRPr="00304113">
        <w:rPr>
          <w:iCs/>
          <w:lang w:val="en-US" w:eastAsia="fi-FI"/>
        </w:rPr>
        <w:t>organisers</w:t>
      </w:r>
      <w:proofErr w:type="spellEnd"/>
      <w:r w:rsidRPr="00304113">
        <w:rPr>
          <w:iCs/>
          <w:lang w:val="en-US" w:eastAsia="fi-FI"/>
        </w:rPr>
        <w:t xml:space="preserve"> have </w:t>
      </w:r>
      <w:r w:rsidR="00014923">
        <w:rPr>
          <w:iCs/>
          <w:lang w:val="en-US" w:eastAsia="fi-FI"/>
        </w:rPr>
        <w:t xml:space="preserve">provisionally </w:t>
      </w:r>
      <w:r w:rsidRPr="00304113">
        <w:rPr>
          <w:iCs/>
          <w:lang w:val="en-US" w:eastAsia="fi-FI"/>
        </w:rPr>
        <w:t>pre</w:t>
      </w:r>
      <w:r w:rsidR="00014923">
        <w:rPr>
          <w:iCs/>
          <w:lang w:val="en-US" w:eastAsia="fi-FI"/>
        </w:rPr>
        <w:t>-</w:t>
      </w:r>
      <w:r w:rsidRPr="00304113">
        <w:rPr>
          <w:iCs/>
          <w:lang w:val="en-US" w:eastAsia="fi-FI"/>
        </w:rPr>
        <w:t>book</w:t>
      </w:r>
      <w:r>
        <w:rPr>
          <w:iCs/>
          <w:lang w:val="en-US" w:eastAsia="fi-FI"/>
        </w:rPr>
        <w:t xml:space="preserve">ed rooms for competitors in </w:t>
      </w:r>
      <w:proofErr w:type="spellStart"/>
      <w:r w:rsidRPr="00304113">
        <w:rPr>
          <w:iCs/>
          <w:lang w:val="en-US" w:eastAsia="fi-FI"/>
        </w:rPr>
        <w:t>Imatran</w:t>
      </w:r>
      <w:proofErr w:type="spellEnd"/>
      <w:r w:rsidRPr="00304113">
        <w:rPr>
          <w:iCs/>
          <w:lang w:val="en-US" w:eastAsia="fi-FI"/>
        </w:rPr>
        <w:t xml:space="preserve"> </w:t>
      </w:r>
      <w:proofErr w:type="spellStart"/>
      <w:r w:rsidRPr="00304113">
        <w:rPr>
          <w:iCs/>
          <w:lang w:val="en-US" w:eastAsia="fi-FI"/>
        </w:rPr>
        <w:t>Kylpylä</w:t>
      </w:r>
      <w:bookmarkStart w:id="0" w:name="_GoBack"/>
      <w:bookmarkEnd w:id="0"/>
      <w:proofErr w:type="spellEnd"/>
      <w:r>
        <w:rPr>
          <w:iCs/>
          <w:lang w:val="en-US" w:eastAsia="fi-FI"/>
        </w:rPr>
        <w:t xml:space="preserve"> at the following discount rates per room</w:t>
      </w:r>
      <w:r w:rsidR="00A17964" w:rsidRPr="00304113">
        <w:rPr>
          <w:iCs/>
          <w:lang w:val="en-US" w:eastAsia="fi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proofErr w:type="spellStart"/>
            <w:r>
              <w:rPr>
                <w:iCs/>
                <w:lang w:eastAsia="fi-FI"/>
              </w:rPr>
              <w:t>Accommodation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Spor</w:t>
            </w:r>
            <w:r w:rsidR="00304113">
              <w:rPr>
                <w:iCs/>
                <w:lang w:eastAsia="fi-FI"/>
              </w:rPr>
              <w:t>t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>Standard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proofErr w:type="spellStart"/>
            <w:r>
              <w:rPr>
                <w:iCs/>
                <w:lang w:eastAsia="fi-FI"/>
              </w:rPr>
              <w:t>Promenade</w:t>
            </w:r>
            <w:proofErr w:type="spellEnd"/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proofErr w:type="spellStart"/>
            <w:r>
              <w:rPr>
                <w:iCs/>
                <w:lang w:eastAsia="fi-FI"/>
              </w:rPr>
              <w:t>Room</w:t>
            </w:r>
            <w:proofErr w:type="spellEnd"/>
            <w:r>
              <w:rPr>
                <w:iCs/>
                <w:lang w:eastAsia="fi-FI"/>
              </w:rPr>
              <w:t xml:space="preserve"> for 2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80 </w:t>
            </w:r>
            <w:proofErr w:type="spellStart"/>
            <w:r>
              <w:rPr>
                <w:iCs/>
                <w:lang w:eastAsia="fi-FI"/>
              </w:rPr>
              <w:t>Euros/day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114 </w:t>
            </w:r>
            <w:proofErr w:type="spellStart"/>
            <w:r>
              <w:rPr>
                <w:iCs/>
                <w:lang w:eastAsia="fi-FI"/>
              </w:rPr>
              <w:t>E</w:t>
            </w:r>
            <w:r w:rsidR="00A17964" w:rsidRPr="000C2912">
              <w:rPr>
                <w:iCs/>
                <w:lang w:eastAsia="fi-FI"/>
              </w:rPr>
              <w:t>ur</w:t>
            </w:r>
            <w:r>
              <w:rPr>
                <w:iCs/>
                <w:lang w:eastAsia="fi-FI"/>
              </w:rPr>
              <w:t>os/day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134 </w:t>
            </w:r>
            <w:proofErr w:type="spellStart"/>
            <w:r>
              <w:rPr>
                <w:iCs/>
                <w:lang w:eastAsia="fi-FI"/>
              </w:rPr>
              <w:t>E</w:t>
            </w:r>
            <w:r w:rsidR="00A17964" w:rsidRPr="000C2912">
              <w:rPr>
                <w:iCs/>
                <w:lang w:eastAsia="fi-FI"/>
              </w:rPr>
              <w:t>ur</w:t>
            </w:r>
            <w:r>
              <w:rPr>
                <w:iCs/>
                <w:lang w:eastAsia="fi-FI"/>
              </w:rPr>
              <w:t>os/day</w:t>
            </w:r>
            <w:proofErr w:type="spellEnd"/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proofErr w:type="spellStart"/>
            <w:r>
              <w:rPr>
                <w:iCs/>
                <w:lang w:eastAsia="fi-FI"/>
              </w:rPr>
              <w:t>Room</w:t>
            </w:r>
            <w:proofErr w:type="spellEnd"/>
            <w:r>
              <w:rPr>
                <w:iCs/>
                <w:lang w:eastAsia="fi-FI"/>
              </w:rPr>
              <w:t xml:space="preserve"> for 3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110 </w:t>
            </w:r>
            <w:proofErr w:type="spellStart"/>
            <w:r>
              <w:rPr>
                <w:iCs/>
                <w:lang w:eastAsia="fi-FI"/>
              </w:rPr>
              <w:t>Euros/day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144 </w:t>
            </w:r>
            <w:proofErr w:type="spellStart"/>
            <w:r>
              <w:rPr>
                <w:iCs/>
                <w:lang w:eastAsia="fi-FI"/>
              </w:rPr>
              <w:t>E</w:t>
            </w:r>
            <w:r w:rsidR="00A17964" w:rsidRPr="000C2912">
              <w:rPr>
                <w:iCs/>
                <w:lang w:eastAsia="fi-FI"/>
              </w:rPr>
              <w:t>ur</w:t>
            </w:r>
            <w:r>
              <w:rPr>
                <w:iCs/>
                <w:lang w:eastAsia="fi-FI"/>
              </w:rPr>
              <w:t>os/day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164 </w:t>
            </w:r>
            <w:proofErr w:type="spellStart"/>
            <w:r>
              <w:rPr>
                <w:iCs/>
                <w:lang w:eastAsia="fi-FI"/>
              </w:rPr>
              <w:t>E</w:t>
            </w:r>
            <w:r w:rsidR="00A17964" w:rsidRPr="000C2912">
              <w:rPr>
                <w:iCs/>
                <w:lang w:eastAsia="fi-FI"/>
              </w:rPr>
              <w:t>ur</w:t>
            </w:r>
            <w:r>
              <w:rPr>
                <w:iCs/>
                <w:lang w:eastAsia="fi-FI"/>
              </w:rPr>
              <w:t>os/day</w:t>
            </w:r>
            <w:proofErr w:type="spellEnd"/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proofErr w:type="spellStart"/>
            <w:r>
              <w:rPr>
                <w:iCs/>
                <w:lang w:eastAsia="fi-FI"/>
              </w:rPr>
              <w:t>Room</w:t>
            </w:r>
            <w:proofErr w:type="spellEnd"/>
            <w:r>
              <w:rPr>
                <w:iCs/>
                <w:lang w:eastAsia="fi-FI"/>
              </w:rPr>
              <w:t xml:space="preserve"> for 4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140 </w:t>
            </w:r>
            <w:proofErr w:type="spellStart"/>
            <w:r>
              <w:rPr>
                <w:iCs/>
                <w:lang w:eastAsia="fi-FI"/>
              </w:rPr>
              <w:t>Euros/day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304113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>
              <w:rPr>
                <w:iCs/>
                <w:lang w:eastAsia="fi-FI"/>
              </w:rPr>
              <w:t xml:space="preserve">194 </w:t>
            </w:r>
            <w:proofErr w:type="spellStart"/>
            <w:r>
              <w:rPr>
                <w:iCs/>
                <w:lang w:eastAsia="fi-FI"/>
              </w:rPr>
              <w:t>E</w:t>
            </w:r>
            <w:r w:rsidR="00A17964" w:rsidRPr="000C2912">
              <w:rPr>
                <w:iCs/>
                <w:lang w:eastAsia="fi-FI"/>
              </w:rPr>
              <w:t>ur</w:t>
            </w:r>
            <w:r>
              <w:rPr>
                <w:iCs/>
                <w:lang w:eastAsia="fi-FI"/>
              </w:rPr>
              <w:t>os/day</w:t>
            </w:r>
            <w:proofErr w:type="spellEnd"/>
          </w:p>
        </w:tc>
      </w:tr>
    </w:tbl>
    <w:p w:rsidR="00A17964" w:rsidRPr="00304113" w:rsidRDefault="00304113" w:rsidP="00A17964">
      <w:pPr>
        <w:autoSpaceDE w:val="0"/>
        <w:autoSpaceDN w:val="0"/>
        <w:adjustRightInd w:val="0"/>
        <w:spacing w:before="100" w:after="100"/>
        <w:rPr>
          <w:lang w:val="en-US"/>
        </w:rPr>
      </w:pPr>
      <w:r>
        <w:rPr>
          <w:iCs/>
          <w:lang w:val="en-US" w:eastAsia="fi-FI"/>
        </w:rPr>
        <w:t xml:space="preserve">When booking, please use </w:t>
      </w:r>
      <w:r w:rsidRPr="00304113">
        <w:rPr>
          <w:iCs/>
          <w:lang w:val="en-US" w:eastAsia="fi-FI"/>
        </w:rPr>
        <w:t xml:space="preserve">the </w:t>
      </w:r>
      <w:r>
        <w:rPr>
          <w:iCs/>
          <w:lang w:val="en-US" w:eastAsia="fi-FI"/>
        </w:rPr>
        <w:t xml:space="preserve">reference </w:t>
      </w:r>
      <w:r w:rsidRPr="00304113">
        <w:rPr>
          <w:iCs/>
          <w:lang w:val="en-US" w:eastAsia="fi-FI"/>
        </w:rPr>
        <w:t>code</w:t>
      </w:r>
      <w:r w:rsidR="00A17964" w:rsidRPr="00304113">
        <w:rPr>
          <w:iCs/>
          <w:lang w:val="en-US" w:eastAsia="fi-FI"/>
        </w:rPr>
        <w:t xml:space="preserve"> </w:t>
      </w:r>
      <w:r w:rsidR="000C2912" w:rsidRPr="00304113">
        <w:rPr>
          <w:iCs/>
          <w:lang w:val="en-US" w:eastAsia="fi-FI"/>
        </w:rPr>
        <w:t>´B</w:t>
      </w:r>
      <w:r w:rsidR="00A17964" w:rsidRPr="00304113">
        <w:rPr>
          <w:iCs/>
          <w:lang w:val="en-US" w:eastAsia="fi-FI"/>
        </w:rPr>
        <w:t>OWC2019</w:t>
      </w:r>
      <w:r w:rsidR="000C2912" w:rsidRPr="00304113">
        <w:rPr>
          <w:iCs/>
          <w:lang w:val="en-US" w:eastAsia="fi-FI"/>
        </w:rPr>
        <w:t>´</w:t>
      </w:r>
      <w:r w:rsidR="00A17964" w:rsidRPr="00304113">
        <w:rPr>
          <w:iCs/>
          <w:lang w:val="en-US" w:eastAsia="fi-FI"/>
        </w:rPr>
        <w:t xml:space="preserve">. </w:t>
      </w:r>
      <w:r>
        <w:rPr>
          <w:iCs/>
          <w:lang w:val="en-US" w:eastAsia="fi-FI"/>
        </w:rPr>
        <w:t>The</w:t>
      </w:r>
      <w:r w:rsidR="00014923">
        <w:rPr>
          <w:iCs/>
          <w:lang w:val="en-US" w:eastAsia="fi-FI"/>
        </w:rPr>
        <w:t>se discount</w:t>
      </w:r>
      <w:r>
        <w:rPr>
          <w:iCs/>
          <w:lang w:val="en-US" w:eastAsia="fi-FI"/>
        </w:rPr>
        <w:t xml:space="preserve"> hotel room rates also include access to the fitness gym and spa facilities wi</w:t>
      </w:r>
      <w:r w:rsidR="00014923">
        <w:rPr>
          <w:iCs/>
          <w:lang w:val="en-US" w:eastAsia="fi-FI"/>
        </w:rPr>
        <w:t xml:space="preserve">th Spa </w:t>
      </w:r>
      <w:proofErr w:type="spellStart"/>
      <w:r w:rsidR="00014923">
        <w:rPr>
          <w:iCs/>
          <w:lang w:val="en-US" w:eastAsia="fi-FI"/>
        </w:rPr>
        <w:t>Taikametsä</w:t>
      </w:r>
      <w:proofErr w:type="spellEnd"/>
      <w:r w:rsidR="00014923">
        <w:rPr>
          <w:iCs/>
          <w:lang w:val="en-US" w:eastAsia="fi-FI"/>
        </w:rPr>
        <w:t xml:space="preserve"> as well as a</w:t>
      </w:r>
      <w:r>
        <w:rPr>
          <w:iCs/>
          <w:lang w:val="en-US" w:eastAsia="fi-FI"/>
        </w:rPr>
        <w:t xml:space="preserve"> wholesome Breakfast Buffet. </w:t>
      </w:r>
      <w:r w:rsidRPr="00304113">
        <w:rPr>
          <w:iCs/>
          <w:lang w:val="en-US" w:eastAsia="fi-FI"/>
        </w:rPr>
        <w:t>The hotel room bookings</w:t>
      </w:r>
      <w:r>
        <w:rPr>
          <w:iCs/>
          <w:lang w:val="en-US" w:eastAsia="fi-FI"/>
        </w:rPr>
        <w:t xml:space="preserve"> need to be made by</w:t>
      </w:r>
      <w:r w:rsidRPr="00304113">
        <w:rPr>
          <w:iCs/>
          <w:lang w:val="en-US" w:eastAsia="fi-FI"/>
        </w:rPr>
        <w:t xml:space="preserve"> </w:t>
      </w:r>
      <w:r>
        <w:rPr>
          <w:iCs/>
          <w:lang w:val="en-US" w:eastAsia="fi-FI"/>
        </w:rPr>
        <w:t>2 May 2019 via email at</w:t>
      </w:r>
      <w:r w:rsidR="00A17964" w:rsidRPr="00304113">
        <w:rPr>
          <w:iCs/>
          <w:lang w:val="en-US" w:eastAsia="fi-FI"/>
        </w:rPr>
        <w:t xml:space="preserve"> </w:t>
      </w:r>
      <w:hyperlink r:id="rId9" w:history="1">
        <w:r w:rsidR="00A17964" w:rsidRPr="00304113">
          <w:rPr>
            <w:rStyle w:val="Hyperlinkki"/>
            <w:color w:val="auto"/>
            <w:lang w:val="en-US"/>
          </w:rPr>
          <w:t>myynti@imatrankylpyla.fi</w:t>
        </w:r>
      </w:hyperlink>
      <w:r>
        <w:rPr>
          <w:lang w:val="en-US"/>
        </w:rPr>
        <w:t xml:space="preserve"> or tel. +358 300 870 502 (0</w:t>
      </w:r>
      <w:proofErr w:type="gramStart"/>
      <w:r>
        <w:rPr>
          <w:lang w:val="en-US"/>
        </w:rPr>
        <w:t>,69</w:t>
      </w:r>
      <w:proofErr w:type="gramEnd"/>
      <w:r>
        <w:rPr>
          <w:lang w:val="en-US"/>
        </w:rPr>
        <w:t>€/</w:t>
      </w:r>
      <w:proofErr w:type="spellStart"/>
      <w:r>
        <w:rPr>
          <w:lang w:val="en-US"/>
        </w:rPr>
        <w:t>min+local</w:t>
      </w:r>
      <w:proofErr w:type="spellEnd"/>
      <w:r>
        <w:rPr>
          <w:lang w:val="en-US"/>
        </w:rPr>
        <w:t xml:space="preserve"> network charge</w:t>
      </w:r>
      <w:r w:rsidR="00A17964" w:rsidRPr="00304113">
        <w:rPr>
          <w:lang w:val="en-US"/>
        </w:rPr>
        <w:t>).</w:t>
      </w:r>
    </w:p>
    <w:p w:rsidR="00A17964" w:rsidRPr="00304113" w:rsidRDefault="00A17964" w:rsidP="00A17964">
      <w:pPr>
        <w:rPr>
          <w:sz w:val="28"/>
          <w:szCs w:val="28"/>
          <w:lang w:val="en-US"/>
        </w:rPr>
      </w:pPr>
      <w:r w:rsidRPr="00304113">
        <w:rPr>
          <w:sz w:val="32"/>
          <w:szCs w:val="32"/>
          <w:lang w:val="en-US"/>
        </w:rPr>
        <w:br/>
      </w:r>
      <w:r w:rsidR="00304113" w:rsidRPr="00304113">
        <w:rPr>
          <w:sz w:val="28"/>
          <w:szCs w:val="28"/>
          <w:lang w:val="en-US"/>
        </w:rPr>
        <w:t>Meals</w:t>
      </w:r>
    </w:p>
    <w:p w:rsidR="00A17964" w:rsidRPr="00304113" w:rsidRDefault="00304113" w:rsidP="00A17964">
      <w:pPr>
        <w:rPr>
          <w:lang w:val="en-US"/>
        </w:rPr>
      </w:pPr>
      <w:r w:rsidRPr="00304113">
        <w:rPr>
          <w:lang w:val="en-US"/>
        </w:rPr>
        <w:t xml:space="preserve">The </w:t>
      </w:r>
      <w:proofErr w:type="spellStart"/>
      <w:r w:rsidRPr="00304113">
        <w:rPr>
          <w:lang w:val="en-US"/>
        </w:rPr>
        <w:t>organisers</w:t>
      </w:r>
      <w:proofErr w:type="spellEnd"/>
      <w:r w:rsidRPr="00304113">
        <w:rPr>
          <w:lang w:val="en-US"/>
        </w:rPr>
        <w:t xml:space="preserve"> recommend that the competitors have their meals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Imatra</w:t>
      </w:r>
      <w:r w:rsidR="004B129C">
        <w:rPr>
          <w:lang w:val="en-US"/>
        </w:rPr>
        <w:t>n</w:t>
      </w:r>
      <w:proofErr w:type="spellEnd"/>
      <w:r w:rsidR="004B129C">
        <w:rPr>
          <w:lang w:val="en-US"/>
        </w:rPr>
        <w:t xml:space="preserve"> </w:t>
      </w:r>
      <w:proofErr w:type="spellStart"/>
      <w:r w:rsidR="004B129C">
        <w:rPr>
          <w:lang w:val="en-US"/>
        </w:rPr>
        <w:t>Kylpylä</w:t>
      </w:r>
      <w:proofErr w:type="spellEnd"/>
      <w:r w:rsidR="00A17964" w:rsidRPr="00304113">
        <w:rPr>
          <w:lang w:val="en-US"/>
        </w:rPr>
        <w:t xml:space="preserve">. </w:t>
      </w:r>
      <w:r w:rsidRPr="00304113">
        <w:rPr>
          <w:lang w:val="en-US"/>
        </w:rPr>
        <w:t xml:space="preserve">The </w:t>
      </w:r>
      <w:r w:rsidR="004B129C">
        <w:rPr>
          <w:lang w:val="en-US"/>
        </w:rPr>
        <w:t>Competition Centre sports a canteen</w:t>
      </w:r>
      <w:r w:rsidRPr="00304113">
        <w:rPr>
          <w:lang w:val="en-US"/>
        </w:rPr>
        <w:t xml:space="preserve"> that sells refreshments, coffee/tea, and both sweet and salty </w:t>
      </w:r>
      <w:r>
        <w:rPr>
          <w:lang w:val="en-US"/>
        </w:rPr>
        <w:t>s</w:t>
      </w:r>
      <w:r w:rsidRPr="00304113">
        <w:rPr>
          <w:lang w:val="en-US"/>
        </w:rPr>
        <w:t>nacks.</w:t>
      </w:r>
    </w:p>
    <w:p w:rsidR="00A17964" w:rsidRPr="00304113" w:rsidRDefault="00A17964" w:rsidP="00A17964">
      <w:pPr>
        <w:rPr>
          <w:lang w:val="en-US"/>
        </w:rPr>
      </w:pPr>
    </w:p>
    <w:p w:rsidR="000C2912" w:rsidRPr="00304113" w:rsidRDefault="00304113" w:rsidP="00A17964">
      <w:pPr>
        <w:rPr>
          <w:lang w:val="en-US"/>
        </w:rPr>
      </w:pPr>
      <w:r w:rsidRPr="00304113">
        <w:rPr>
          <w:lang w:val="en-US"/>
        </w:rPr>
        <w:t xml:space="preserve">On Friday 10 May 2019 at 17:00-21:00, there will be a </w:t>
      </w:r>
      <w:r w:rsidR="00014923">
        <w:rPr>
          <w:lang w:val="en-US"/>
        </w:rPr>
        <w:t xml:space="preserve">special </w:t>
      </w:r>
      <w:r w:rsidRPr="00304113">
        <w:rPr>
          <w:lang w:val="en-US"/>
        </w:rPr>
        <w:t xml:space="preserve">buffet meal available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Imatra</w:t>
      </w:r>
      <w:r w:rsidR="004B129C">
        <w:rPr>
          <w:lang w:val="en-US"/>
        </w:rPr>
        <w:t>n</w:t>
      </w:r>
      <w:proofErr w:type="spellEnd"/>
      <w:r w:rsidR="004B129C">
        <w:rPr>
          <w:lang w:val="en-US"/>
        </w:rPr>
        <w:t xml:space="preserve"> </w:t>
      </w:r>
      <w:proofErr w:type="spellStart"/>
      <w:r w:rsidR="004B129C">
        <w:rPr>
          <w:lang w:val="en-US"/>
        </w:rPr>
        <w:t>Kylpylä</w:t>
      </w:r>
      <w:proofErr w:type="spellEnd"/>
      <w:r>
        <w:rPr>
          <w:lang w:val="en-US"/>
        </w:rPr>
        <w:t>. The menu will feature</w:t>
      </w:r>
      <w:r w:rsidR="00A17964" w:rsidRPr="00304113">
        <w:rPr>
          <w:lang w:val="en-US"/>
        </w:rPr>
        <w:t xml:space="preserve"> </w:t>
      </w:r>
    </w:p>
    <w:p w:rsidR="000C2912" w:rsidRPr="00304113" w:rsidRDefault="00304113" w:rsidP="00A17964">
      <w:pPr>
        <w:pStyle w:val="Luettelokappale"/>
        <w:numPr>
          <w:ilvl w:val="0"/>
          <w:numId w:val="1"/>
        </w:numPr>
        <w:rPr>
          <w:lang w:val="en-US"/>
        </w:rPr>
      </w:pPr>
      <w:r w:rsidRPr="00304113">
        <w:rPr>
          <w:lang w:val="en-US"/>
        </w:rPr>
        <w:t>a fresh salad buffet</w:t>
      </w:r>
      <w:r w:rsidR="00A17964" w:rsidRPr="00304113">
        <w:rPr>
          <w:lang w:val="en-US"/>
        </w:rPr>
        <w:t xml:space="preserve">, </w:t>
      </w:r>
      <w:r w:rsidRPr="00304113">
        <w:rPr>
          <w:lang w:val="en-US"/>
        </w:rPr>
        <w:t>the soup of the day</w:t>
      </w:r>
      <w:r w:rsidR="00A17964" w:rsidRPr="00304113">
        <w:rPr>
          <w:lang w:val="en-US"/>
        </w:rPr>
        <w:t xml:space="preserve">, </w:t>
      </w:r>
      <w:r w:rsidR="00014923">
        <w:rPr>
          <w:lang w:val="en-US"/>
        </w:rPr>
        <w:t xml:space="preserve">a selection of </w:t>
      </w:r>
      <w:r w:rsidRPr="00304113">
        <w:rPr>
          <w:lang w:val="en-US"/>
        </w:rPr>
        <w:t>fish and meat</w:t>
      </w:r>
      <w:r w:rsidR="00014923">
        <w:rPr>
          <w:lang w:val="en-US"/>
        </w:rPr>
        <w:t xml:space="preserve"> cold cuts</w:t>
      </w:r>
      <w:r w:rsidR="00A17964" w:rsidRPr="00304113">
        <w:rPr>
          <w:lang w:val="en-US"/>
        </w:rPr>
        <w:t xml:space="preserve">, </w:t>
      </w:r>
      <w:r>
        <w:rPr>
          <w:lang w:val="en-US"/>
        </w:rPr>
        <w:t>pasta and warm main course options as well as a selection of bread and dessert sweets with coffee/tea/hot chocolate</w:t>
      </w:r>
      <w:r w:rsidR="00A17964" w:rsidRPr="00304113">
        <w:rPr>
          <w:lang w:val="en-US"/>
        </w:rPr>
        <w:t xml:space="preserve">. </w:t>
      </w:r>
      <w:r w:rsidRPr="00304113">
        <w:rPr>
          <w:lang w:val="en-US"/>
        </w:rPr>
        <w:t>Drinks: milk, water and the Spa’</w:t>
      </w:r>
      <w:r w:rsidR="00014923">
        <w:rPr>
          <w:lang w:val="en-US"/>
        </w:rPr>
        <w:t>s own home-made ale</w:t>
      </w:r>
      <w:r w:rsidRPr="00304113">
        <w:rPr>
          <w:lang w:val="en-US"/>
        </w:rPr>
        <w:t>.   </w:t>
      </w:r>
      <w:r w:rsidRPr="00304113">
        <w:rPr>
          <w:lang w:val="en-US"/>
        </w:rPr>
        <w:br/>
        <w:t>Price</w:t>
      </w:r>
      <w:r w:rsidR="00A17964" w:rsidRPr="00304113">
        <w:rPr>
          <w:lang w:val="en-US"/>
        </w:rPr>
        <w:t>: 1</w:t>
      </w:r>
      <w:r w:rsidRPr="00304113">
        <w:rPr>
          <w:lang w:val="en-US"/>
        </w:rPr>
        <w:t>7 €/person</w:t>
      </w:r>
      <w:r w:rsidR="00A17964" w:rsidRPr="00304113">
        <w:rPr>
          <w:lang w:val="en-US"/>
        </w:rPr>
        <w:t xml:space="preserve">. </w:t>
      </w:r>
    </w:p>
    <w:p w:rsidR="00A17964" w:rsidRPr="006D502A" w:rsidRDefault="00304113" w:rsidP="00A17964">
      <w:pPr>
        <w:rPr>
          <w:b/>
          <w:lang w:val="en-US"/>
        </w:rPr>
      </w:pPr>
      <w:r w:rsidRPr="006D502A">
        <w:rPr>
          <w:b/>
          <w:lang w:val="en-US"/>
        </w:rPr>
        <w:t xml:space="preserve">Please make the reservations </w:t>
      </w:r>
      <w:r w:rsidR="00B83DC9" w:rsidRPr="006D502A">
        <w:rPr>
          <w:b/>
          <w:lang w:val="en-US"/>
        </w:rPr>
        <w:t>for this meal in advance</w:t>
      </w:r>
      <w:r w:rsidRPr="006D502A">
        <w:rPr>
          <w:b/>
          <w:lang w:val="en-US"/>
        </w:rPr>
        <w:t xml:space="preserve"> by 6 May2019 via email at</w:t>
      </w:r>
      <w:r w:rsidR="00A17964" w:rsidRPr="006D502A">
        <w:rPr>
          <w:b/>
          <w:lang w:val="en-US"/>
        </w:rPr>
        <w:t xml:space="preserve"> </w:t>
      </w:r>
      <w:hyperlink r:id="rId10" w:history="1">
        <w:r w:rsidR="00A17964" w:rsidRPr="006D502A">
          <w:rPr>
            <w:rStyle w:val="Hyperlinkki"/>
            <w:b/>
            <w:color w:val="auto"/>
            <w:lang w:val="en-US"/>
          </w:rPr>
          <w:t>myynti@imatrankylpyla.fi</w:t>
        </w:r>
      </w:hyperlink>
      <w:r w:rsidRPr="006D502A">
        <w:rPr>
          <w:b/>
          <w:lang w:val="en-US"/>
        </w:rPr>
        <w:t xml:space="preserve"> or tel. +358 300 870 502 (0</w:t>
      </w:r>
      <w:proofErr w:type="gramStart"/>
      <w:r w:rsidRPr="006D502A">
        <w:rPr>
          <w:b/>
          <w:lang w:val="en-US"/>
        </w:rPr>
        <w:t>,69</w:t>
      </w:r>
      <w:proofErr w:type="gramEnd"/>
      <w:r w:rsidRPr="006D502A">
        <w:rPr>
          <w:b/>
          <w:lang w:val="en-US"/>
        </w:rPr>
        <w:t>€/</w:t>
      </w:r>
      <w:proofErr w:type="spellStart"/>
      <w:r w:rsidRPr="006D502A">
        <w:rPr>
          <w:b/>
          <w:lang w:val="en-US"/>
        </w:rPr>
        <w:t>min+local</w:t>
      </w:r>
      <w:proofErr w:type="spellEnd"/>
      <w:r w:rsidRPr="006D502A">
        <w:rPr>
          <w:b/>
          <w:lang w:val="en-US"/>
        </w:rPr>
        <w:t xml:space="preserve"> network charge</w:t>
      </w:r>
      <w:r w:rsidR="00A17964" w:rsidRPr="006D502A">
        <w:rPr>
          <w:b/>
          <w:lang w:val="en-US"/>
        </w:rPr>
        <w:t>).</w:t>
      </w:r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Competition Information</w:t>
      </w:r>
    </w:p>
    <w:p w:rsidR="00A17964" w:rsidRPr="00304113" w:rsidRDefault="00304113" w:rsidP="00A17964">
      <w:pPr>
        <w:rPr>
          <w:color w:val="FF0000"/>
          <w:lang w:val="en-US"/>
        </w:rPr>
      </w:pPr>
      <w:proofErr w:type="gramStart"/>
      <w:r>
        <w:rPr>
          <w:lang w:val="en-US"/>
        </w:rPr>
        <w:t>Available o</w:t>
      </w:r>
      <w:r w:rsidRPr="00304113">
        <w:rPr>
          <w:lang w:val="en-US"/>
        </w:rPr>
        <w:t>nline</w:t>
      </w:r>
      <w:r>
        <w:rPr>
          <w:lang w:val="en-US"/>
        </w:rPr>
        <w:t xml:space="preserve"> at</w:t>
      </w:r>
      <w:r w:rsidR="00A17964" w:rsidRPr="00304113">
        <w:rPr>
          <w:color w:val="FF0000"/>
          <w:lang w:val="en-US"/>
        </w:rPr>
        <w:t xml:space="preserve"> </w:t>
      </w:r>
      <w:hyperlink r:id="rId11" w:history="1">
        <w:r w:rsidR="00A17964" w:rsidRPr="00304113">
          <w:rPr>
            <w:rStyle w:val="Hyperlinkki"/>
            <w:lang w:val="en-US"/>
          </w:rPr>
          <w:t>www.skvuoksi.fi</w:t>
        </w:r>
      </w:hyperlink>
      <w:r w:rsidR="00A17964" w:rsidRPr="00304113">
        <w:rPr>
          <w:color w:val="FF0000"/>
          <w:lang w:val="en-US"/>
        </w:rPr>
        <w:t>.</w:t>
      </w:r>
      <w:proofErr w:type="gramEnd"/>
    </w:p>
    <w:p w:rsidR="00A17964" w:rsidRPr="00304113" w:rsidRDefault="00A17964" w:rsidP="00A17964">
      <w:pPr>
        <w:rPr>
          <w:lang w:val="en-US"/>
        </w:rPr>
      </w:pPr>
    </w:p>
    <w:p w:rsidR="00A17964" w:rsidRPr="00304113" w:rsidRDefault="00304113" w:rsidP="00A17964">
      <w:pPr>
        <w:rPr>
          <w:sz w:val="28"/>
          <w:szCs w:val="28"/>
          <w:lang w:val="en-US"/>
        </w:rPr>
      </w:pPr>
      <w:r w:rsidRPr="00304113">
        <w:rPr>
          <w:sz w:val="28"/>
          <w:szCs w:val="28"/>
          <w:lang w:val="en-US"/>
        </w:rPr>
        <w:t>Officials</w:t>
      </w:r>
    </w:p>
    <w:p w:rsidR="00BE7F65" w:rsidRDefault="00304113" w:rsidP="00A17964">
      <w:pPr>
        <w:rPr>
          <w:lang w:val="en-US"/>
        </w:rPr>
      </w:pPr>
      <w:r w:rsidRPr="00304113">
        <w:rPr>
          <w:lang w:val="en-US"/>
        </w:rPr>
        <w:t>Executive Director of the Competition</w:t>
      </w:r>
      <w:r>
        <w:rPr>
          <w:lang w:val="en-US"/>
        </w:rPr>
        <w:t>: Jari Kivelä, tel.</w:t>
      </w:r>
      <w:r w:rsidRPr="00304113">
        <w:rPr>
          <w:lang w:val="en-US"/>
        </w:rPr>
        <w:t xml:space="preserve"> +358 </w:t>
      </w:r>
      <w:r w:rsidR="000C2912" w:rsidRPr="00304113">
        <w:rPr>
          <w:lang w:val="en-US"/>
        </w:rPr>
        <w:t>2 99 460</w:t>
      </w:r>
      <w:r w:rsidR="00BE7F65">
        <w:rPr>
          <w:lang w:val="en-US"/>
        </w:rPr>
        <w:t> </w:t>
      </w:r>
      <w:r w:rsidR="000C2912" w:rsidRPr="00304113">
        <w:rPr>
          <w:lang w:val="en-US"/>
        </w:rPr>
        <w:t>721</w:t>
      </w:r>
    </w:p>
    <w:p w:rsidR="00A17964" w:rsidRPr="00304113" w:rsidRDefault="00304113" w:rsidP="00A17964">
      <w:pPr>
        <w:rPr>
          <w:color w:val="FF0000"/>
          <w:lang w:val="en-US"/>
        </w:rPr>
      </w:pPr>
      <w:proofErr w:type="gramStart"/>
      <w:r>
        <w:rPr>
          <w:lang w:val="en-US"/>
        </w:rPr>
        <w:t>e</w:t>
      </w:r>
      <w:r w:rsidRPr="00304113">
        <w:rPr>
          <w:lang w:val="en-US"/>
        </w:rPr>
        <w:t>mail</w:t>
      </w:r>
      <w:proofErr w:type="gramEnd"/>
      <w:r w:rsidR="00A17964" w:rsidRPr="00304113">
        <w:rPr>
          <w:lang w:val="en-US"/>
        </w:rPr>
        <w:t xml:space="preserve"> </w:t>
      </w:r>
      <w:hyperlink r:id="rId12" w:history="1">
        <w:r w:rsidR="00A17964" w:rsidRPr="00304113">
          <w:rPr>
            <w:rStyle w:val="Hyperlinkki"/>
            <w:lang w:val="en-US"/>
          </w:rPr>
          <w:t>BOWC2019@gmail.com</w:t>
        </w:r>
      </w:hyperlink>
    </w:p>
    <w:p w:rsidR="00A17964" w:rsidRPr="00304113" w:rsidRDefault="00304113" w:rsidP="00A17964">
      <w:pPr>
        <w:rPr>
          <w:lang w:val="en-US"/>
        </w:rPr>
      </w:pPr>
      <w:r>
        <w:rPr>
          <w:lang w:val="en-US"/>
        </w:rPr>
        <w:t>Course Setter and P</w:t>
      </w:r>
      <w:r w:rsidRPr="00304113">
        <w:rPr>
          <w:lang w:val="en-US"/>
        </w:rPr>
        <w:t>lanner</w:t>
      </w:r>
      <w:r>
        <w:rPr>
          <w:lang w:val="en-US"/>
        </w:rPr>
        <w:t>:</w:t>
      </w:r>
      <w:r>
        <w:rPr>
          <w:lang w:val="en-US"/>
        </w:rPr>
        <w:tab/>
      </w:r>
      <w:r w:rsidR="00A17964" w:rsidRPr="00304113">
        <w:rPr>
          <w:lang w:val="en-US"/>
        </w:rPr>
        <w:t>Teemu Korhonen</w:t>
      </w:r>
    </w:p>
    <w:p w:rsidR="008967CE" w:rsidRPr="00304113" w:rsidRDefault="00304113">
      <w:pPr>
        <w:rPr>
          <w:lang w:val="en-US"/>
        </w:rPr>
      </w:pPr>
      <w:r w:rsidRPr="00304113">
        <w:rPr>
          <w:lang w:val="en-US"/>
        </w:rPr>
        <w:t>Competition Controller</w:t>
      </w:r>
      <w:r>
        <w:rPr>
          <w:lang w:val="en-US"/>
        </w:rPr>
        <w:t xml:space="preserve">: </w:t>
      </w:r>
      <w:r w:rsidR="00A17964" w:rsidRPr="00304113">
        <w:rPr>
          <w:lang w:val="en-US"/>
        </w:rPr>
        <w:t>Marko Haapiainen</w:t>
      </w:r>
    </w:p>
    <w:sectPr w:rsidR="008967CE" w:rsidRPr="00304113" w:rsidSect="0024214B">
      <w:pgSz w:w="11905" w:h="16837"/>
      <w:pgMar w:top="284" w:right="709" w:bottom="284" w:left="1134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B45"/>
    <w:multiLevelType w:val="hybridMultilevel"/>
    <w:tmpl w:val="4BD81AB2"/>
    <w:lvl w:ilvl="0" w:tplc="005288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4"/>
    <w:rsid w:val="00014923"/>
    <w:rsid w:val="000C2912"/>
    <w:rsid w:val="00304113"/>
    <w:rsid w:val="004B129C"/>
    <w:rsid w:val="00521413"/>
    <w:rsid w:val="00691F1E"/>
    <w:rsid w:val="006D502A"/>
    <w:rsid w:val="007504F9"/>
    <w:rsid w:val="008967CE"/>
    <w:rsid w:val="009C3982"/>
    <w:rsid w:val="009D6BB4"/>
    <w:rsid w:val="00A17964"/>
    <w:rsid w:val="00A92642"/>
    <w:rsid w:val="00B83DC9"/>
    <w:rsid w:val="00B84826"/>
    <w:rsid w:val="00B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79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17964"/>
    <w:rPr>
      <w:color w:val="000080"/>
      <w:u w:val="single"/>
    </w:rPr>
  </w:style>
  <w:style w:type="paragraph" w:styleId="Luettelokappale">
    <w:name w:val="List Paragraph"/>
    <w:basedOn w:val="Normaali"/>
    <w:uiPriority w:val="34"/>
    <w:qFormat/>
    <w:rsid w:val="000C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79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17964"/>
    <w:rPr>
      <w:color w:val="000080"/>
      <w:u w:val="single"/>
    </w:rPr>
  </w:style>
  <w:style w:type="paragraph" w:styleId="Luettelokappale">
    <w:name w:val="List Paragraph"/>
    <w:basedOn w:val="Normaali"/>
    <w:uiPriority w:val="34"/>
    <w:qFormat/>
    <w:rsid w:val="000C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nkylpyl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WC2019@gmail.com" TargetMode="External"/><Relationship Id="rId12" Type="http://schemas.openxmlformats.org/officeDocument/2006/relationships/hyperlink" Target="mailto:BOWC2019@gmail.com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kvuoksi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ynti@imatrankylpyla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ynti@imatrankylpyl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väisänen</dc:creator>
  <cp:lastModifiedBy>Kivelä Jari PV MAASK</cp:lastModifiedBy>
  <cp:revision>5</cp:revision>
  <dcterms:created xsi:type="dcterms:W3CDTF">2019-02-14T07:08:00Z</dcterms:created>
  <dcterms:modified xsi:type="dcterms:W3CDTF">2019-02-19T14:35:00Z</dcterms:modified>
</cp:coreProperties>
</file>